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FF98" w14:textId="77777777" w:rsidR="00CA1E11" w:rsidRDefault="00CA1E11"/>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A91D56" w:rsidRPr="00496C13" w14:paraId="31DB2238" w14:textId="77777777" w:rsidTr="00CA1E11">
        <w:trPr>
          <w:trHeight w:val="615"/>
        </w:trPr>
        <w:tc>
          <w:tcPr>
            <w:tcW w:w="11023" w:type="dxa"/>
            <w:shd w:val="clear" w:color="auto" w:fill="000000" w:themeFill="text1"/>
          </w:tcPr>
          <w:p w14:paraId="55221B8D" w14:textId="77777777" w:rsidR="00CA1E11" w:rsidRDefault="00CA1E11" w:rsidP="00CA1E11">
            <w:pPr>
              <w:jc w:val="center"/>
              <w:rPr>
                <w:rFonts w:ascii="Arial" w:hAnsi="Arial" w:cs="Arial"/>
                <w:b/>
                <w:bCs/>
                <w:sz w:val="32"/>
                <w:szCs w:val="32"/>
              </w:rPr>
            </w:pPr>
          </w:p>
          <w:p w14:paraId="1C7B106B" w14:textId="3B189363" w:rsidR="00CA1E11" w:rsidRDefault="004C09FD" w:rsidP="00CA1E11">
            <w:pPr>
              <w:jc w:val="center"/>
              <w:rPr>
                <w:rFonts w:ascii="Arial" w:hAnsi="Arial" w:cs="Arial"/>
                <w:b/>
                <w:bCs/>
                <w:sz w:val="32"/>
                <w:szCs w:val="32"/>
              </w:rPr>
            </w:pPr>
            <w:r>
              <w:rPr>
                <w:rFonts w:ascii="Arial" w:hAnsi="Arial" w:cs="Arial"/>
                <w:b/>
                <w:bCs/>
                <w:sz w:val="32"/>
                <w:szCs w:val="32"/>
              </w:rPr>
              <w:t>Man</w:t>
            </w:r>
            <w:r w:rsidR="00CA1383">
              <w:rPr>
                <w:rFonts w:ascii="Arial" w:hAnsi="Arial" w:cs="Arial"/>
                <w:b/>
                <w:bCs/>
                <w:sz w:val="32"/>
                <w:szCs w:val="32"/>
              </w:rPr>
              <w:t>agement Accountant</w:t>
            </w:r>
          </w:p>
          <w:p w14:paraId="64E7F627" w14:textId="65785A03" w:rsidR="00B315DA" w:rsidRPr="00496C13" w:rsidRDefault="00B315DA" w:rsidP="00112429">
            <w:pPr>
              <w:pStyle w:val="NoSpacing"/>
            </w:pPr>
          </w:p>
        </w:tc>
      </w:tr>
      <w:tr w:rsidR="00A91D56" w:rsidRPr="00A279EE" w14:paraId="09E54ABA" w14:textId="77777777" w:rsidTr="0D0CC517">
        <w:tc>
          <w:tcPr>
            <w:tcW w:w="11023" w:type="dxa"/>
          </w:tcPr>
          <w:p w14:paraId="626349E3" w14:textId="6863D1C2" w:rsidR="00451738" w:rsidRPr="008A2FDD" w:rsidRDefault="00CA1E11" w:rsidP="00E963BC">
            <w:pPr>
              <w:pStyle w:val="NoSpacing"/>
              <w:jc w:val="center"/>
              <w:rPr>
                <w:rFonts w:ascii="Arial" w:hAnsi="Arial" w:cs="Arial"/>
                <w:sz w:val="20"/>
                <w:szCs w:val="20"/>
              </w:rPr>
            </w:pPr>
            <w:r w:rsidRPr="008A2FDD">
              <w:rPr>
                <w:rFonts w:ascii="Arial" w:hAnsi="Arial" w:cs="Arial"/>
                <w:b/>
                <w:bCs/>
                <w:i/>
                <w:iCs/>
                <w:sz w:val="20"/>
                <w:szCs w:val="20"/>
              </w:rPr>
              <w:t>​</w:t>
            </w:r>
            <w:r w:rsidR="00451738" w:rsidRPr="008A2FDD">
              <w:rPr>
                <w:rFonts w:ascii="Arial" w:hAnsi="Arial" w:cs="Arial"/>
                <w:b/>
                <w:bCs/>
                <w:i/>
                <w:iCs/>
                <w:sz w:val="20"/>
                <w:szCs w:val="20"/>
              </w:rPr>
              <w:t>As an integral part of our dynamic team, you will play a crucial role in upholding our organi</w:t>
            </w:r>
            <w:r w:rsidR="00FA5C03" w:rsidRPr="008A2FDD">
              <w:rPr>
                <w:rFonts w:ascii="Arial" w:hAnsi="Arial" w:cs="Arial"/>
                <w:b/>
                <w:bCs/>
                <w:i/>
                <w:iCs/>
                <w:sz w:val="20"/>
                <w:szCs w:val="20"/>
              </w:rPr>
              <w:t>s</w:t>
            </w:r>
            <w:r w:rsidR="00451738" w:rsidRPr="008A2FDD">
              <w:rPr>
                <w:rFonts w:ascii="Arial" w:hAnsi="Arial" w:cs="Arial"/>
                <w:b/>
                <w:bCs/>
                <w:i/>
                <w:iCs/>
                <w:sz w:val="20"/>
                <w:szCs w:val="20"/>
              </w:rPr>
              <w:t xml:space="preserve">ation's commitment to sustainability. Regardless of your specific role in </w:t>
            </w:r>
            <w:r w:rsidR="000F690E" w:rsidRPr="00963923">
              <w:rPr>
                <w:rFonts w:ascii="Arial" w:hAnsi="Arial" w:cs="Arial"/>
                <w:b/>
                <w:bCs/>
                <w:i/>
                <w:iCs/>
                <w:sz w:val="20"/>
                <w:szCs w:val="20"/>
              </w:rPr>
              <w:t xml:space="preserve">finance </w:t>
            </w:r>
            <w:r w:rsidR="00451738" w:rsidRPr="00963923">
              <w:rPr>
                <w:rFonts w:ascii="Arial" w:hAnsi="Arial" w:cs="Arial"/>
                <w:b/>
                <w:bCs/>
                <w:i/>
                <w:iCs/>
                <w:sz w:val="20"/>
                <w:szCs w:val="20"/>
              </w:rPr>
              <w:t>marketing, HR, procurement,</w:t>
            </w:r>
            <w:r w:rsidR="00451738" w:rsidRPr="008A2FDD">
              <w:rPr>
                <w:rFonts w:ascii="Arial" w:hAnsi="Arial" w:cs="Arial"/>
                <w:b/>
                <w:bCs/>
                <w:i/>
                <w:iCs/>
                <w:sz w:val="20"/>
                <w:szCs w:val="20"/>
              </w:rPr>
              <w:t xml:space="preserve">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16167A89" w14:textId="77777777" w:rsidR="00451738" w:rsidRPr="008A2FDD" w:rsidRDefault="00451738" w:rsidP="00E963BC">
            <w:pPr>
              <w:pStyle w:val="NoSpacing"/>
              <w:jc w:val="center"/>
              <w:rPr>
                <w:rFonts w:ascii="Arial" w:hAnsi="Arial" w:cs="Arial"/>
                <w:sz w:val="20"/>
                <w:szCs w:val="20"/>
              </w:rPr>
            </w:pPr>
            <w:r w:rsidRPr="008A2FDD">
              <w:rPr>
                <w:rFonts w:ascii="Arial" w:hAnsi="Arial" w:cs="Arial"/>
                <w:b/>
                <w:bCs/>
                <w:i/>
                <w:iCs/>
                <w:sz w:val="20"/>
                <w:szCs w:val="20"/>
              </w:rPr>
              <w:t>​</w:t>
            </w:r>
          </w:p>
          <w:p w14:paraId="7A6D7242" w14:textId="76EB90B6" w:rsidR="00CA1E11" w:rsidRPr="008A2FDD" w:rsidRDefault="00451738" w:rsidP="00E963BC">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53C54F87" w14:textId="73B6502F" w:rsidR="00CA1E11" w:rsidRPr="008A2FDD" w:rsidRDefault="00CA1E11" w:rsidP="005D658D">
            <w:pPr>
              <w:pStyle w:val="NoSpacing"/>
              <w:rPr>
                <w:rFonts w:ascii="Arial" w:hAnsi="Arial" w:cs="Arial"/>
                <w:sz w:val="20"/>
                <w:szCs w:val="20"/>
              </w:rPr>
            </w:pPr>
          </w:p>
          <w:p w14:paraId="5388CA21" w14:textId="77777777" w:rsidR="00CA1E11" w:rsidRPr="008A2FDD" w:rsidRDefault="00CA1E11" w:rsidP="00EC467D">
            <w:pPr>
              <w:pStyle w:val="NoSpacing"/>
              <w:jc w:val="both"/>
              <w:rPr>
                <w:rFonts w:ascii="Arial" w:hAnsi="Arial" w:cs="Arial"/>
                <w:sz w:val="20"/>
                <w:szCs w:val="20"/>
              </w:rPr>
            </w:pPr>
            <w:r w:rsidRPr="008A2FDD">
              <w:rPr>
                <w:rFonts w:ascii="Arial" w:hAnsi="Arial" w:cs="Arial"/>
                <w:b/>
                <w:bCs/>
                <w:i/>
                <w:iCs/>
                <w:sz w:val="20"/>
                <w:szCs w:val="20"/>
              </w:rPr>
              <w:t>​</w:t>
            </w:r>
          </w:p>
          <w:p w14:paraId="2F039EC4" w14:textId="5B05156A" w:rsidR="00834955" w:rsidRDefault="00834955" w:rsidP="00834955">
            <w:pPr>
              <w:pStyle w:val="NoSpacing"/>
              <w:jc w:val="both"/>
              <w:rPr>
                <w:rFonts w:ascii="Arial" w:hAnsi="Arial" w:cs="Arial"/>
                <w:sz w:val="20"/>
                <w:szCs w:val="20"/>
              </w:rPr>
            </w:pPr>
            <w:r w:rsidRPr="00834955">
              <w:rPr>
                <w:rFonts w:ascii="Arial" w:hAnsi="Arial" w:cs="Arial"/>
                <w:sz w:val="20"/>
                <w:szCs w:val="20"/>
              </w:rPr>
              <w:t xml:space="preserve">We are looking for a talented and ambitious Management Accountant to join our Finance </w:t>
            </w:r>
            <w:r>
              <w:rPr>
                <w:rFonts w:ascii="Arial" w:hAnsi="Arial" w:cs="Arial"/>
                <w:sz w:val="20"/>
                <w:szCs w:val="20"/>
              </w:rPr>
              <w:t>D</w:t>
            </w:r>
            <w:r w:rsidRPr="00834955">
              <w:rPr>
                <w:rFonts w:ascii="Arial" w:hAnsi="Arial" w:cs="Arial"/>
                <w:sz w:val="20"/>
                <w:szCs w:val="20"/>
              </w:rPr>
              <w:t>e</w:t>
            </w:r>
            <w:r>
              <w:rPr>
                <w:rFonts w:ascii="Arial" w:hAnsi="Arial" w:cs="Arial"/>
                <w:sz w:val="20"/>
                <w:szCs w:val="20"/>
              </w:rPr>
              <w:t>partment on a full-time, 40 hour per week basis</w:t>
            </w:r>
            <w:r w:rsidRPr="00834955">
              <w:rPr>
                <w:rFonts w:ascii="Arial" w:hAnsi="Arial" w:cs="Arial"/>
                <w:sz w:val="20"/>
                <w:szCs w:val="20"/>
              </w:rPr>
              <w:t xml:space="preserve">. This </w:t>
            </w:r>
            <w:r>
              <w:rPr>
                <w:rFonts w:ascii="Arial" w:hAnsi="Arial" w:cs="Arial"/>
                <w:sz w:val="20"/>
                <w:szCs w:val="20"/>
              </w:rPr>
              <w:t>critical</w:t>
            </w:r>
            <w:r w:rsidRPr="00834955">
              <w:rPr>
                <w:rFonts w:ascii="Arial" w:hAnsi="Arial" w:cs="Arial"/>
                <w:sz w:val="20"/>
                <w:szCs w:val="20"/>
              </w:rPr>
              <w:t xml:space="preserve"> role will see you take ownership of preparing financial reports, analysing key metrics, and supporting the business with insights to enable informed decision-making.</w:t>
            </w:r>
          </w:p>
          <w:p w14:paraId="36CE9D85" w14:textId="77777777" w:rsidR="00834955" w:rsidRPr="00834955" w:rsidRDefault="00834955" w:rsidP="00834955">
            <w:pPr>
              <w:pStyle w:val="NoSpacing"/>
              <w:jc w:val="both"/>
              <w:rPr>
                <w:rFonts w:ascii="Arial" w:hAnsi="Arial" w:cs="Arial"/>
                <w:sz w:val="20"/>
                <w:szCs w:val="20"/>
              </w:rPr>
            </w:pPr>
          </w:p>
          <w:p w14:paraId="38EE9C58" w14:textId="2E6EB341" w:rsidR="00834955" w:rsidRDefault="00834955" w:rsidP="00834955">
            <w:pPr>
              <w:pStyle w:val="NoSpacing"/>
              <w:jc w:val="both"/>
              <w:rPr>
                <w:rFonts w:ascii="Arial" w:hAnsi="Arial" w:cs="Arial"/>
                <w:sz w:val="20"/>
                <w:szCs w:val="20"/>
              </w:rPr>
            </w:pPr>
            <w:r w:rsidRPr="00834955">
              <w:rPr>
                <w:rFonts w:ascii="Arial" w:hAnsi="Arial" w:cs="Arial"/>
                <w:sz w:val="20"/>
                <w:szCs w:val="20"/>
              </w:rPr>
              <w:t xml:space="preserve">As a Management Accountant, you will work closely with department heads across the </w:t>
            </w:r>
            <w:r w:rsidR="008F5B42">
              <w:rPr>
                <w:rFonts w:ascii="Arial" w:hAnsi="Arial" w:cs="Arial"/>
                <w:sz w:val="20"/>
                <w:szCs w:val="20"/>
              </w:rPr>
              <w:t>Club</w:t>
            </w:r>
            <w:r w:rsidRPr="00834955">
              <w:rPr>
                <w:rFonts w:ascii="Arial" w:hAnsi="Arial" w:cs="Arial"/>
                <w:sz w:val="20"/>
                <w:szCs w:val="20"/>
              </w:rPr>
              <w:t>, providing guidance on budgets and forecasts and ensuring financial processes comply with regulations and standards. If you're proactive, analytical, and passionate about driving financial performance in an organisation, we'd love to hear from you!</w:t>
            </w:r>
          </w:p>
          <w:p w14:paraId="6BD96289" w14:textId="77777777" w:rsidR="00834955" w:rsidRPr="00834955" w:rsidRDefault="00834955" w:rsidP="00834955">
            <w:pPr>
              <w:pStyle w:val="NoSpacing"/>
              <w:jc w:val="both"/>
              <w:rPr>
                <w:rFonts w:ascii="Arial" w:hAnsi="Arial" w:cs="Arial"/>
                <w:sz w:val="20"/>
                <w:szCs w:val="20"/>
              </w:rPr>
            </w:pPr>
          </w:p>
          <w:p w14:paraId="0E39191A"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Who are we?</w:t>
            </w:r>
          </w:p>
          <w:p w14:paraId="619E579E" w14:textId="77777777" w:rsidR="00B315DA" w:rsidRPr="008A2FDD" w:rsidRDefault="00B315DA" w:rsidP="00EC467D">
            <w:pPr>
              <w:pStyle w:val="NoSpacing"/>
              <w:jc w:val="both"/>
              <w:rPr>
                <w:rFonts w:ascii="Arial" w:hAnsi="Arial" w:cs="Arial"/>
                <w:sz w:val="20"/>
                <w:szCs w:val="20"/>
              </w:rPr>
            </w:pPr>
          </w:p>
          <w:p w14:paraId="3F84A947"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5F5ED06C" w14:textId="77777777" w:rsidR="00CA1E11" w:rsidRPr="008A2FDD" w:rsidRDefault="00CA1E11" w:rsidP="00EC467D">
            <w:pPr>
              <w:pStyle w:val="NoSpacing"/>
              <w:jc w:val="both"/>
              <w:rPr>
                <w:rFonts w:ascii="Arial" w:hAnsi="Arial" w:cs="Arial"/>
                <w:sz w:val="20"/>
                <w:szCs w:val="20"/>
              </w:rPr>
            </w:pPr>
            <w:r w:rsidRPr="008A2FDD">
              <w:rPr>
                <w:rFonts w:ascii="Arial" w:hAnsi="Arial" w:cs="Arial"/>
                <w:sz w:val="20"/>
                <w:szCs w:val="20"/>
              </w:rPr>
              <w:t>​</w:t>
            </w:r>
          </w:p>
          <w:p w14:paraId="536EB1F3" w14:textId="77777777" w:rsidR="00CA1E11" w:rsidRPr="008A2FDD" w:rsidRDefault="00CA1E11" w:rsidP="00EC467D">
            <w:pPr>
              <w:pStyle w:val="NoSpacing"/>
              <w:jc w:val="both"/>
              <w:rPr>
                <w:rFonts w:ascii="Arial" w:hAnsi="Arial" w:cs="Arial"/>
                <w:b/>
                <w:bCs/>
                <w:sz w:val="20"/>
                <w:szCs w:val="20"/>
              </w:rPr>
            </w:pPr>
            <w:r w:rsidRPr="008A2FDD">
              <w:rPr>
                <w:rFonts w:ascii="Arial" w:hAnsi="Arial" w:cs="Arial"/>
                <w:b/>
                <w:bCs/>
                <w:sz w:val="20"/>
                <w:szCs w:val="20"/>
              </w:rPr>
              <w:t>Culture </w:t>
            </w:r>
          </w:p>
          <w:p w14:paraId="58094ECC" w14:textId="77777777" w:rsidR="00B315DA" w:rsidRPr="008A2FDD" w:rsidRDefault="00B315DA" w:rsidP="00EC467D">
            <w:pPr>
              <w:pStyle w:val="NoSpacing"/>
              <w:jc w:val="both"/>
              <w:rPr>
                <w:rFonts w:ascii="Arial" w:hAnsi="Arial" w:cs="Arial"/>
                <w:sz w:val="20"/>
                <w:szCs w:val="20"/>
              </w:rPr>
            </w:pPr>
          </w:p>
          <w:p w14:paraId="58AD94A3" w14:textId="77777777" w:rsidR="00CA1E11" w:rsidRDefault="00CA1E11" w:rsidP="00EC467D">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0AB35663" w14:textId="77777777" w:rsidR="002B25ED" w:rsidRPr="008A2FDD" w:rsidRDefault="002B25ED" w:rsidP="00EC467D">
            <w:pPr>
              <w:pStyle w:val="NoSpacing"/>
              <w:jc w:val="both"/>
              <w:rPr>
                <w:rFonts w:ascii="Arial" w:hAnsi="Arial" w:cs="Arial"/>
                <w:sz w:val="20"/>
                <w:szCs w:val="20"/>
              </w:rPr>
            </w:pPr>
          </w:p>
          <w:p w14:paraId="348E144A" w14:textId="59EDA786" w:rsidR="00CA1E11" w:rsidRDefault="00CA1E11" w:rsidP="00EC467D">
            <w:pPr>
              <w:pStyle w:val="NoSpacing"/>
              <w:jc w:val="both"/>
              <w:rPr>
                <w:rFonts w:ascii="Arial" w:hAnsi="Arial" w:cs="Arial"/>
                <w:b/>
                <w:bCs/>
                <w:sz w:val="20"/>
                <w:szCs w:val="20"/>
              </w:rPr>
            </w:pPr>
            <w:r w:rsidRPr="008A2FDD">
              <w:rPr>
                <w:rFonts w:ascii="Arial" w:hAnsi="Arial" w:cs="Arial"/>
                <w:sz w:val="20"/>
                <w:szCs w:val="20"/>
              </w:rPr>
              <w:t>​</w:t>
            </w:r>
            <w:r w:rsidRPr="008A2FDD">
              <w:rPr>
                <w:rFonts w:ascii="Arial" w:hAnsi="Arial" w:cs="Arial"/>
                <w:b/>
                <w:bCs/>
                <w:sz w:val="20"/>
                <w:szCs w:val="20"/>
              </w:rPr>
              <w:t>Role</w:t>
            </w:r>
          </w:p>
          <w:p w14:paraId="3F9349B8" w14:textId="77777777" w:rsidR="00C22C9E" w:rsidRPr="008A2FDD" w:rsidRDefault="00C22C9E" w:rsidP="00EC467D">
            <w:pPr>
              <w:pStyle w:val="NoSpacing"/>
              <w:jc w:val="both"/>
              <w:rPr>
                <w:rFonts w:ascii="Arial" w:hAnsi="Arial" w:cs="Arial"/>
                <w:b/>
                <w:bCs/>
                <w:sz w:val="20"/>
                <w:szCs w:val="20"/>
              </w:rPr>
            </w:pPr>
          </w:p>
          <w:p w14:paraId="1DE18504" w14:textId="7F4DB7FD" w:rsidR="008F3A9D" w:rsidRDefault="00DD4A01" w:rsidP="00E15389">
            <w:pPr>
              <w:pStyle w:val="NoSpacing"/>
              <w:jc w:val="both"/>
              <w:rPr>
                <w:rFonts w:ascii="Arial" w:hAnsi="Arial" w:cs="Arial"/>
                <w:sz w:val="20"/>
                <w:szCs w:val="20"/>
              </w:rPr>
            </w:pPr>
            <w:r>
              <w:rPr>
                <w:rFonts w:ascii="Arial" w:hAnsi="Arial" w:cs="Arial"/>
                <w:sz w:val="20"/>
                <w:szCs w:val="20"/>
              </w:rPr>
              <w:t xml:space="preserve">As an </w:t>
            </w:r>
            <w:r w:rsidR="008F3A9D" w:rsidRPr="008F3A9D">
              <w:rPr>
                <w:rFonts w:ascii="Arial" w:hAnsi="Arial" w:cs="Arial"/>
                <w:sz w:val="20"/>
                <w:szCs w:val="20"/>
              </w:rPr>
              <w:t xml:space="preserve">experienced </w:t>
            </w:r>
            <w:r w:rsidR="009305C7">
              <w:rPr>
                <w:rFonts w:ascii="Arial" w:hAnsi="Arial" w:cs="Arial"/>
                <w:sz w:val="20"/>
                <w:szCs w:val="20"/>
              </w:rPr>
              <w:t xml:space="preserve">and proactive </w:t>
            </w:r>
            <w:r w:rsidR="008F3A9D" w:rsidRPr="008F3A9D">
              <w:rPr>
                <w:rFonts w:ascii="Arial" w:hAnsi="Arial" w:cs="Arial"/>
                <w:sz w:val="20"/>
                <w:szCs w:val="20"/>
              </w:rPr>
              <w:t xml:space="preserve">Management Accountant </w:t>
            </w:r>
            <w:r w:rsidR="004C05BF">
              <w:rPr>
                <w:rFonts w:ascii="Arial" w:hAnsi="Arial" w:cs="Arial"/>
                <w:sz w:val="20"/>
                <w:szCs w:val="20"/>
              </w:rPr>
              <w:t xml:space="preserve">you will join the finance team </w:t>
            </w:r>
            <w:r w:rsidR="00AB69D5">
              <w:rPr>
                <w:rFonts w:ascii="Arial" w:hAnsi="Arial" w:cs="Arial"/>
                <w:sz w:val="20"/>
                <w:szCs w:val="20"/>
              </w:rPr>
              <w:t xml:space="preserve">on a full-time basis </w:t>
            </w:r>
            <w:r w:rsidR="004C05BF">
              <w:rPr>
                <w:rFonts w:ascii="Arial" w:hAnsi="Arial" w:cs="Arial"/>
                <w:sz w:val="20"/>
                <w:szCs w:val="20"/>
              </w:rPr>
              <w:t xml:space="preserve">and report into our Financial Controller. </w:t>
            </w:r>
            <w:r w:rsidR="00A0006A">
              <w:rPr>
                <w:rFonts w:ascii="Arial" w:hAnsi="Arial" w:cs="Arial"/>
                <w:sz w:val="20"/>
                <w:szCs w:val="20"/>
              </w:rPr>
              <w:t xml:space="preserve">In this role </w:t>
            </w:r>
            <w:r w:rsidR="008F3A9D" w:rsidRPr="008F3A9D">
              <w:rPr>
                <w:rFonts w:ascii="Arial" w:hAnsi="Arial" w:cs="Arial"/>
                <w:sz w:val="20"/>
                <w:szCs w:val="20"/>
              </w:rPr>
              <w:t xml:space="preserve">you will play a crucial </w:t>
            </w:r>
            <w:r w:rsidR="00A0006A">
              <w:rPr>
                <w:rFonts w:ascii="Arial" w:hAnsi="Arial" w:cs="Arial"/>
                <w:sz w:val="20"/>
                <w:szCs w:val="20"/>
              </w:rPr>
              <w:t>part</w:t>
            </w:r>
            <w:r w:rsidR="008F3A9D" w:rsidRPr="008F3A9D">
              <w:rPr>
                <w:rFonts w:ascii="Arial" w:hAnsi="Arial" w:cs="Arial"/>
                <w:sz w:val="20"/>
                <w:szCs w:val="20"/>
              </w:rPr>
              <w:t xml:space="preserve"> in providing financial insights, producing management reports, and supporting strategic decision-making.</w:t>
            </w:r>
            <w:r w:rsidR="00E15389">
              <w:rPr>
                <w:rFonts w:ascii="Arial" w:hAnsi="Arial" w:cs="Arial"/>
                <w:sz w:val="20"/>
                <w:szCs w:val="20"/>
              </w:rPr>
              <w:t xml:space="preserve"> In this role you will have</w:t>
            </w:r>
            <w:r w:rsidR="008F3A9D" w:rsidRPr="008F3A9D">
              <w:rPr>
                <w:rFonts w:ascii="Arial" w:hAnsi="Arial" w:cs="Arial"/>
                <w:sz w:val="20"/>
                <w:szCs w:val="20"/>
              </w:rPr>
              <w:t xml:space="preserve"> direct involvement in budgeting, forecasting, and performance analysis</w:t>
            </w:r>
            <w:r w:rsidR="00E15389">
              <w:rPr>
                <w:rFonts w:ascii="Arial" w:hAnsi="Arial" w:cs="Arial"/>
                <w:sz w:val="20"/>
                <w:szCs w:val="20"/>
              </w:rPr>
              <w:t xml:space="preserve"> and</w:t>
            </w:r>
            <w:r w:rsidR="008F3A9D" w:rsidRPr="008F3A9D">
              <w:rPr>
                <w:rFonts w:ascii="Arial" w:hAnsi="Arial" w:cs="Arial"/>
                <w:sz w:val="20"/>
                <w:szCs w:val="20"/>
              </w:rPr>
              <w:t xml:space="preserve"> your expertise will drive meaningful improvements across our financial processes and business operations.</w:t>
            </w:r>
          </w:p>
          <w:p w14:paraId="6B83FA34" w14:textId="77777777" w:rsidR="00257C7E" w:rsidRDefault="00257C7E" w:rsidP="00E15389">
            <w:pPr>
              <w:pStyle w:val="NoSpacing"/>
              <w:jc w:val="both"/>
              <w:rPr>
                <w:rFonts w:ascii="Arial" w:hAnsi="Arial" w:cs="Arial"/>
                <w:sz w:val="20"/>
                <w:szCs w:val="20"/>
              </w:rPr>
            </w:pPr>
          </w:p>
          <w:p w14:paraId="4D9A080F" w14:textId="706E163E" w:rsidR="00257C7E" w:rsidRPr="00257C7E" w:rsidRDefault="009B657A" w:rsidP="00DE1B47">
            <w:pPr>
              <w:pStyle w:val="NoSpacing"/>
              <w:jc w:val="both"/>
              <w:rPr>
                <w:rFonts w:ascii="Arial" w:hAnsi="Arial" w:cs="Arial"/>
                <w:sz w:val="20"/>
                <w:szCs w:val="20"/>
              </w:rPr>
            </w:pPr>
            <w:r>
              <w:rPr>
                <w:rFonts w:ascii="Arial" w:hAnsi="Arial" w:cs="Arial"/>
                <w:sz w:val="20"/>
                <w:szCs w:val="20"/>
              </w:rPr>
              <w:t>As Management Accountant you will be responsible for p</w:t>
            </w:r>
            <w:r w:rsidR="00257C7E" w:rsidRPr="00257C7E">
              <w:rPr>
                <w:rFonts w:ascii="Arial" w:hAnsi="Arial" w:cs="Arial"/>
                <w:sz w:val="20"/>
                <w:szCs w:val="20"/>
              </w:rPr>
              <w:t>repar</w:t>
            </w:r>
            <w:r>
              <w:rPr>
                <w:rFonts w:ascii="Arial" w:hAnsi="Arial" w:cs="Arial"/>
                <w:sz w:val="20"/>
                <w:szCs w:val="20"/>
              </w:rPr>
              <w:t>ing</w:t>
            </w:r>
            <w:r w:rsidR="00257C7E" w:rsidRPr="00257C7E">
              <w:rPr>
                <w:rFonts w:ascii="Arial" w:hAnsi="Arial" w:cs="Arial"/>
                <w:sz w:val="20"/>
                <w:szCs w:val="20"/>
              </w:rPr>
              <w:t xml:space="preserve"> and </w:t>
            </w:r>
            <w:r w:rsidR="006E3BB7" w:rsidRPr="00257C7E">
              <w:rPr>
                <w:rFonts w:ascii="Arial" w:hAnsi="Arial" w:cs="Arial"/>
                <w:sz w:val="20"/>
                <w:szCs w:val="20"/>
              </w:rPr>
              <w:t>analys</w:t>
            </w:r>
            <w:r w:rsidR="006E3BB7">
              <w:rPr>
                <w:rFonts w:ascii="Arial" w:hAnsi="Arial" w:cs="Arial"/>
                <w:sz w:val="20"/>
                <w:szCs w:val="20"/>
              </w:rPr>
              <w:t>ing</w:t>
            </w:r>
            <w:r w:rsidR="00257C7E" w:rsidRPr="00257C7E">
              <w:rPr>
                <w:rFonts w:ascii="Arial" w:hAnsi="Arial" w:cs="Arial"/>
                <w:sz w:val="20"/>
                <w:szCs w:val="20"/>
              </w:rPr>
              <w:t xml:space="preserve"> monthly, quarterly and annual management accounts, including variance analysis and reconciliation</w:t>
            </w:r>
            <w:r w:rsidR="00257C7E" w:rsidRPr="00963923">
              <w:rPr>
                <w:rFonts w:ascii="Arial" w:hAnsi="Arial" w:cs="Arial"/>
                <w:sz w:val="20"/>
                <w:szCs w:val="20"/>
              </w:rPr>
              <w:t>.</w:t>
            </w:r>
            <w:r w:rsidR="00DE1B47" w:rsidRPr="00963923">
              <w:rPr>
                <w:rFonts w:ascii="Arial" w:hAnsi="Arial" w:cs="Arial"/>
                <w:sz w:val="20"/>
                <w:szCs w:val="20"/>
              </w:rPr>
              <w:t xml:space="preserve"> </w:t>
            </w:r>
            <w:r w:rsidR="000F690E" w:rsidRPr="00963923">
              <w:rPr>
                <w:rFonts w:ascii="Arial" w:hAnsi="Arial" w:cs="Arial"/>
                <w:sz w:val="20"/>
                <w:szCs w:val="20"/>
              </w:rPr>
              <w:t>Assist with c</w:t>
            </w:r>
            <w:r w:rsidR="00257C7E" w:rsidRPr="00963923">
              <w:rPr>
                <w:rFonts w:ascii="Arial" w:hAnsi="Arial" w:cs="Arial"/>
                <w:sz w:val="20"/>
                <w:szCs w:val="20"/>
              </w:rPr>
              <w:t>reat</w:t>
            </w:r>
            <w:r w:rsidR="00DE1B47" w:rsidRPr="00963923">
              <w:rPr>
                <w:rFonts w:ascii="Arial" w:hAnsi="Arial" w:cs="Arial"/>
                <w:sz w:val="20"/>
                <w:szCs w:val="20"/>
              </w:rPr>
              <w:t>ing</w:t>
            </w:r>
            <w:r w:rsidR="00257C7E" w:rsidRPr="00257C7E">
              <w:rPr>
                <w:rFonts w:ascii="Arial" w:hAnsi="Arial" w:cs="Arial"/>
                <w:sz w:val="20"/>
                <w:szCs w:val="20"/>
              </w:rPr>
              <w:t xml:space="preserve"> detailed budgets and forecasts, collaborating with key stakeholders across the business</w:t>
            </w:r>
            <w:r w:rsidR="00DE1B47">
              <w:rPr>
                <w:rFonts w:ascii="Arial" w:hAnsi="Arial" w:cs="Arial"/>
                <w:sz w:val="20"/>
                <w:szCs w:val="20"/>
              </w:rPr>
              <w:t xml:space="preserve"> and d</w:t>
            </w:r>
            <w:r w:rsidR="00257C7E" w:rsidRPr="00257C7E">
              <w:rPr>
                <w:rFonts w:ascii="Arial" w:hAnsi="Arial" w:cs="Arial"/>
                <w:sz w:val="20"/>
                <w:szCs w:val="20"/>
              </w:rPr>
              <w:t>eliver</w:t>
            </w:r>
            <w:r w:rsidR="00DE1B47">
              <w:rPr>
                <w:rFonts w:ascii="Arial" w:hAnsi="Arial" w:cs="Arial"/>
                <w:sz w:val="20"/>
                <w:szCs w:val="20"/>
              </w:rPr>
              <w:t>ing</w:t>
            </w:r>
            <w:r w:rsidR="00257C7E" w:rsidRPr="00257C7E">
              <w:rPr>
                <w:rFonts w:ascii="Arial" w:hAnsi="Arial" w:cs="Arial"/>
                <w:sz w:val="20"/>
                <w:szCs w:val="20"/>
              </w:rPr>
              <w:t xml:space="preserve"> accurate and timely financial reports to support business strategies.</w:t>
            </w:r>
          </w:p>
          <w:p w14:paraId="1B89B6B0" w14:textId="77777777" w:rsidR="00DE1B47" w:rsidRDefault="00DE1B47" w:rsidP="00DE1B47">
            <w:pPr>
              <w:pStyle w:val="NoSpacing"/>
              <w:jc w:val="both"/>
              <w:rPr>
                <w:rFonts w:ascii="Arial" w:hAnsi="Arial" w:cs="Arial"/>
                <w:sz w:val="20"/>
                <w:szCs w:val="20"/>
              </w:rPr>
            </w:pPr>
          </w:p>
          <w:p w14:paraId="6384E66B" w14:textId="39756B3C" w:rsidR="00257C7E" w:rsidRPr="008F3A9D" w:rsidRDefault="002E3C36" w:rsidP="00E15389">
            <w:pPr>
              <w:pStyle w:val="NoSpacing"/>
              <w:jc w:val="both"/>
              <w:rPr>
                <w:rFonts w:ascii="Arial" w:hAnsi="Arial" w:cs="Arial"/>
                <w:sz w:val="20"/>
                <w:szCs w:val="20"/>
              </w:rPr>
            </w:pPr>
            <w:r>
              <w:rPr>
                <w:rFonts w:ascii="Arial" w:hAnsi="Arial" w:cs="Arial"/>
                <w:sz w:val="20"/>
                <w:szCs w:val="20"/>
              </w:rPr>
              <w:lastRenderedPageBreak/>
              <w:t>You will m</w:t>
            </w:r>
            <w:r w:rsidR="00257C7E" w:rsidRPr="00257C7E">
              <w:rPr>
                <w:rFonts w:ascii="Arial" w:hAnsi="Arial" w:cs="Arial"/>
                <w:sz w:val="20"/>
                <w:szCs w:val="20"/>
              </w:rPr>
              <w:t xml:space="preserve">onitor financial performance, </w:t>
            </w:r>
            <w:proofErr w:type="gramStart"/>
            <w:r w:rsidR="00257C7E" w:rsidRPr="00257C7E">
              <w:rPr>
                <w:rFonts w:ascii="Arial" w:hAnsi="Arial" w:cs="Arial"/>
                <w:sz w:val="20"/>
                <w:szCs w:val="20"/>
              </w:rPr>
              <w:t>ensuring</w:t>
            </w:r>
            <w:proofErr w:type="gramEnd"/>
            <w:r w:rsidR="00257C7E" w:rsidRPr="00257C7E">
              <w:rPr>
                <w:rFonts w:ascii="Arial" w:hAnsi="Arial" w:cs="Arial"/>
                <w:sz w:val="20"/>
                <w:szCs w:val="20"/>
              </w:rPr>
              <w:t xml:space="preserve"> cost control and identifying opportunities for efficiency improvements.</w:t>
            </w:r>
            <w:r w:rsidR="00D1764F">
              <w:rPr>
                <w:rFonts w:ascii="Arial" w:hAnsi="Arial" w:cs="Arial"/>
                <w:sz w:val="20"/>
                <w:szCs w:val="20"/>
              </w:rPr>
              <w:t xml:space="preserve">  </w:t>
            </w:r>
            <w:r w:rsidR="00257C7E" w:rsidRPr="00257C7E">
              <w:rPr>
                <w:rFonts w:ascii="Arial" w:hAnsi="Arial" w:cs="Arial"/>
                <w:sz w:val="20"/>
                <w:szCs w:val="20"/>
              </w:rPr>
              <w:t>Develop and maintain financial models to support decision-making</w:t>
            </w:r>
            <w:r w:rsidR="00886E59">
              <w:rPr>
                <w:rFonts w:ascii="Arial" w:hAnsi="Arial" w:cs="Arial"/>
                <w:sz w:val="20"/>
                <w:szCs w:val="20"/>
              </w:rPr>
              <w:t xml:space="preserve"> and e</w:t>
            </w:r>
            <w:r w:rsidR="00257C7E" w:rsidRPr="00257C7E">
              <w:rPr>
                <w:rFonts w:ascii="Arial" w:hAnsi="Arial" w:cs="Arial"/>
                <w:sz w:val="20"/>
                <w:szCs w:val="20"/>
              </w:rPr>
              <w:t>nsure adherence to relevant financial regulations, internal policies, and reporting standards.</w:t>
            </w:r>
            <w:r w:rsidR="00886E59">
              <w:rPr>
                <w:rFonts w:ascii="Arial" w:hAnsi="Arial" w:cs="Arial"/>
                <w:sz w:val="20"/>
                <w:szCs w:val="20"/>
              </w:rPr>
              <w:t xml:space="preserve"> </w:t>
            </w:r>
            <w:r w:rsidR="00257C7E" w:rsidRPr="00257C7E">
              <w:rPr>
                <w:rFonts w:ascii="Arial" w:hAnsi="Arial" w:cs="Arial"/>
                <w:sz w:val="20"/>
                <w:szCs w:val="20"/>
              </w:rPr>
              <w:t>Assist in external and internal audits</w:t>
            </w:r>
            <w:r w:rsidR="00886E59">
              <w:rPr>
                <w:rFonts w:ascii="Arial" w:hAnsi="Arial" w:cs="Arial"/>
                <w:sz w:val="20"/>
                <w:szCs w:val="20"/>
              </w:rPr>
              <w:t xml:space="preserve"> will also form part of this role </w:t>
            </w:r>
            <w:r w:rsidR="00E33C57">
              <w:rPr>
                <w:rFonts w:ascii="Arial" w:hAnsi="Arial" w:cs="Arial"/>
                <w:sz w:val="20"/>
                <w:szCs w:val="20"/>
              </w:rPr>
              <w:t>and</w:t>
            </w:r>
            <w:r w:rsidR="00257C7E" w:rsidRPr="00257C7E">
              <w:rPr>
                <w:rFonts w:ascii="Arial" w:hAnsi="Arial" w:cs="Arial"/>
                <w:sz w:val="20"/>
                <w:szCs w:val="20"/>
              </w:rPr>
              <w:t xml:space="preserve"> ensuring compliance and accuracy.</w:t>
            </w:r>
          </w:p>
          <w:p w14:paraId="42546E1B" w14:textId="2A0AA27F" w:rsidR="00CA1E11" w:rsidRPr="008A2FDD" w:rsidRDefault="00CA1E11" w:rsidP="008A4E24">
            <w:pPr>
              <w:pStyle w:val="NoSpacing"/>
              <w:rPr>
                <w:rFonts w:ascii="Arial" w:hAnsi="Arial" w:cs="Arial"/>
                <w:sz w:val="20"/>
                <w:szCs w:val="20"/>
              </w:rPr>
            </w:pPr>
          </w:p>
          <w:p w14:paraId="2BDAF492" w14:textId="5ED7DFCD" w:rsidR="00F57F3D" w:rsidRPr="008A2FDD" w:rsidRDefault="00CA1E11" w:rsidP="00EC467D">
            <w:pPr>
              <w:pStyle w:val="NoSpacing"/>
              <w:jc w:val="both"/>
              <w:rPr>
                <w:rFonts w:ascii="Arial" w:hAnsi="Arial" w:cs="Arial"/>
                <w:sz w:val="20"/>
                <w:szCs w:val="20"/>
              </w:rPr>
            </w:pPr>
            <w:r w:rsidRPr="008A2FDD">
              <w:rPr>
                <w:rFonts w:ascii="Arial" w:hAnsi="Arial" w:cs="Arial"/>
                <w:sz w:val="20"/>
                <w:szCs w:val="20"/>
              </w:rPr>
              <w:t xml:space="preserve">Please refer to our website for </w:t>
            </w:r>
            <w:r w:rsidR="00704B3E" w:rsidRPr="008A2FDD">
              <w:rPr>
                <w:rFonts w:ascii="Arial" w:hAnsi="Arial" w:cs="Arial"/>
                <w:sz w:val="20"/>
                <w:szCs w:val="20"/>
              </w:rPr>
              <w:t>the full</w:t>
            </w:r>
            <w:r w:rsidRPr="008A2FDD">
              <w:rPr>
                <w:rFonts w:ascii="Arial" w:hAnsi="Arial" w:cs="Arial"/>
                <w:sz w:val="20"/>
                <w:szCs w:val="20"/>
              </w:rPr>
              <w:t xml:space="preserve"> job description</w:t>
            </w:r>
            <w:r w:rsidR="00704B3E" w:rsidRPr="008A2FDD">
              <w:rPr>
                <w:rFonts w:ascii="Arial" w:hAnsi="Arial" w:cs="Arial"/>
                <w:sz w:val="20"/>
                <w:szCs w:val="20"/>
              </w:rPr>
              <w:t xml:space="preserve"> and person speci</w:t>
            </w:r>
            <w:r w:rsidR="00F06F06" w:rsidRPr="008A2FDD">
              <w:rPr>
                <w:rFonts w:ascii="Arial" w:hAnsi="Arial" w:cs="Arial"/>
                <w:sz w:val="20"/>
                <w:szCs w:val="20"/>
              </w:rPr>
              <w:t>fication</w:t>
            </w:r>
            <w:r w:rsidRPr="008A2FDD">
              <w:rPr>
                <w:rFonts w:ascii="Arial" w:hAnsi="Arial" w:cs="Arial"/>
                <w:sz w:val="20"/>
                <w:szCs w:val="20"/>
              </w:rPr>
              <w:t>. </w:t>
            </w:r>
          </w:p>
        </w:tc>
      </w:tr>
      <w:tr w:rsidR="00B62D91" w:rsidRPr="001F2A31" w14:paraId="6E84E50D" w14:textId="77777777" w:rsidTr="00574C88">
        <w:trPr>
          <w:trHeight w:val="872"/>
        </w:trPr>
        <w:tc>
          <w:tcPr>
            <w:tcW w:w="11023" w:type="dxa"/>
          </w:tcPr>
          <w:p w14:paraId="213B6B35" w14:textId="0E2761AF" w:rsidR="009135A8" w:rsidRPr="008A2FDD" w:rsidRDefault="00B315DA" w:rsidP="009135A8">
            <w:pPr>
              <w:jc w:val="both"/>
              <w:rPr>
                <w:sz w:val="20"/>
                <w:szCs w:val="20"/>
              </w:rPr>
            </w:pPr>
            <w:r w:rsidRPr="008A2FDD">
              <w:rPr>
                <w:sz w:val="20"/>
                <w:szCs w:val="20"/>
              </w:rPr>
              <w:lastRenderedPageBreak/>
              <w:br w:type="page"/>
            </w:r>
            <w:r w:rsidR="009135A8" w:rsidRPr="008A2FDD">
              <w:rPr>
                <w:rFonts w:ascii="Arial" w:hAnsi="Arial" w:cs="Arial"/>
                <w:b/>
                <w:bCs/>
                <w:sz w:val="20"/>
                <w:szCs w:val="20"/>
              </w:rPr>
              <w:t xml:space="preserve">If you wish to apply for </w:t>
            </w:r>
            <w:r w:rsidR="002842F5" w:rsidRPr="008A2FDD">
              <w:rPr>
                <w:rFonts w:ascii="Arial" w:hAnsi="Arial" w:cs="Arial"/>
                <w:b/>
                <w:bCs/>
                <w:sz w:val="20"/>
                <w:szCs w:val="20"/>
              </w:rPr>
              <w:t>this</w:t>
            </w:r>
            <w:r w:rsidR="009135A8" w:rsidRPr="008A2FDD">
              <w:rPr>
                <w:rFonts w:ascii="Arial" w:hAnsi="Arial" w:cs="Arial"/>
                <w:b/>
                <w:bCs/>
                <w:sz w:val="20"/>
                <w:szCs w:val="20"/>
              </w:rPr>
              <w:t xml:space="preserve"> position please follow the link and apply via our HR platform, People HR</w:t>
            </w:r>
            <w:r w:rsidR="00574C88" w:rsidRPr="008A2FDD">
              <w:rPr>
                <w:rFonts w:ascii="Arial" w:hAnsi="Arial" w:cs="Arial"/>
                <w:b/>
                <w:bCs/>
                <w:sz w:val="20"/>
                <w:szCs w:val="20"/>
              </w:rPr>
              <w:t xml:space="preserve">: </w:t>
            </w:r>
            <w:r w:rsidR="00492109" w:rsidRPr="00492109">
              <w:rPr>
                <w:rFonts w:ascii="Arial" w:hAnsi="Arial" w:cs="Arial"/>
                <w:b/>
                <w:bCs/>
                <w:sz w:val="20"/>
                <w:szCs w:val="20"/>
              </w:rPr>
              <w:t> </w:t>
            </w:r>
            <w:hyperlink r:id="rId11" w:tgtFrame="_blank" w:history="1">
              <w:r w:rsidR="008910E6" w:rsidRPr="008910E6">
                <w:rPr>
                  <w:rStyle w:val="Hyperlink"/>
                  <w:rFonts w:ascii="Arial" w:hAnsi="Arial" w:cs="Arial"/>
                  <w:b/>
                  <w:bCs/>
                  <w:sz w:val="20"/>
                  <w:szCs w:val="20"/>
                </w:rPr>
                <w:t>https://ecfc.peoplehr.net/Pages/JobBoard/Opening.aspx?v=e3207477-f2a9-4e3c-9e7f-fdabe0cda2b3</w:t>
              </w:r>
            </w:hyperlink>
            <w:r w:rsidR="00A9179A" w:rsidRPr="008A2FDD">
              <w:rPr>
                <w:sz w:val="20"/>
                <w:szCs w:val="20"/>
              </w:rPr>
              <w:t xml:space="preserve"> </w:t>
            </w:r>
          </w:p>
          <w:p w14:paraId="25E85D13" w14:textId="77777777" w:rsidR="002842F5" w:rsidRPr="008A2FDD" w:rsidRDefault="002842F5" w:rsidP="002842F5">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5E477AB1" w14:textId="35F6E4F8" w:rsidR="002842F5" w:rsidRPr="008A2FDD" w:rsidRDefault="002842F5" w:rsidP="002842F5">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w:t>
            </w:r>
            <w:proofErr w:type="gramStart"/>
            <w:r w:rsidRPr="008A2FDD">
              <w:rPr>
                <w:rFonts w:ascii="Arial" w:hAnsi="Arial" w:cs="Arial"/>
                <w:b/>
                <w:bCs/>
                <w:sz w:val="20"/>
                <w:szCs w:val="20"/>
                <w:lang w:eastAsia="en-GB"/>
              </w:rPr>
              <w:t>is:</w:t>
            </w:r>
            <w:proofErr w:type="gramEnd"/>
            <w:r w:rsidRPr="008A2FDD">
              <w:rPr>
                <w:rFonts w:ascii="Arial" w:hAnsi="Arial" w:cs="Arial"/>
                <w:b/>
                <w:bCs/>
                <w:sz w:val="20"/>
                <w:szCs w:val="20"/>
                <w:lang w:eastAsia="en-GB"/>
              </w:rPr>
              <w:t xml:space="preserve"> </w:t>
            </w:r>
            <w:r w:rsidR="00EF3E9F">
              <w:rPr>
                <w:rFonts w:ascii="Arial" w:hAnsi="Arial" w:cs="Arial"/>
                <w:b/>
                <w:bCs/>
                <w:sz w:val="20"/>
                <w:szCs w:val="20"/>
                <w:lang w:eastAsia="en-GB"/>
              </w:rPr>
              <w:t>Wednesday 14</w:t>
            </w:r>
            <w:r w:rsidR="00EF3E9F" w:rsidRPr="00EF3E9F">
              <w:rPr>
                <w:rFonts w:ascii="Arial" w:hAnsi="Arial" w:cs="Arial"/>
                <w:b/>
                <w:bCs/>
                <w:sz w:val="20"/>
                <w:szCs w:val="20"/>
                <w:vertAlign w:val="superscript"/>
                <w:lang w:eastAsia="en-GB"/>
              </w:rPr>
              <w:t>th</w:t>
            </w:r>
            <w:r w:rsidR="00EF3E9F">
              <w:rPr>
                <w:rFonts w:ascii="Arial" w:hAnsi="Arial" w:cs="Arial"/>
                <w:b/>
                <w:bCs/>
                <w:sz w:val="20"/>
                <w:szCs w:val="20"/>
                <w:lang w:eastAsia="en-GB"/>
              </w:rPr>
              <w:t xml:space="preserve"> January 2026</w:t>
            </w:r>
          </w:p>
          <w:p w14:paraId="773ABB81" w14:textId="77777777" w:rsidR="002842F5" w:rsidRPr="008A2FDD" w:rsidRDefault="002842F5" w:rsidP="002842F5">
            <w:pPr>
              <w:autoSpaceDE w:val="0"/>
              <w:autoSpaceDN w:val="0"/>
              <w:adjustRightInd w:val="0"/>
              <w:spacing w:after="0" w:line="240" w:lineRule="auto"/>
              <w:rPr>
                <w:rFonts w:ascii="Arial" w:hAnsi="Arial" w:cs="Arial"/>
                <w:b/>
                <w:bCs/>
                <w:sz w:val="20"/>
                <w:szCs w:val="20"/>
                <w:lang w:eastAsia="en-GB"/>
              </w:rPr>
            </w:pPr>
          </w:p>
          <w:p w14:paraId="23383096" w14:textId="77777777" w:rsidR="002842F5" w:rsidRPr="008A2FDD" w:rsidRDefault="002842F5" w:rsidP="002842F5">
            <w:pPr>
              <w:jc w:val="both"/>
              <w:rPr>
                <w:rFonts w:ascii="Arial" w:hAnsi="Arial" w:cs="Arial"/>
                <w:b/>
                <w:sz w:val="20"/>
                <w:szCs w:val="20"/>
              </w:rPr>
            </w:pPr>
            <w:r w:rsidRPr="008A2FDD">
              <w:rPr>
                <w:rFonts w:ascii="Arial" w:hAnsi="Arial" w:cs="Arial"/>
                <w:b/>
                <w:bCs/>
                <w:sz w:val="20"/>
                <w:szCs w:val="20"/>
                <w:lang w:eastAsia="en-GB"/>
              </w:rPr>
              <w:t>Interview date: To be confirmed</w:t>
            </w:r>
          </w:p>
          <w:p w14:paraId="3DACB38C" w14:textId="77777777" w:rsidR="002842F5" w:rsidRPr="008A2FDD" w:rsidRDefault="002842F5" w:rsidP="002842F5">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51BD842F" w14:textId="1BE111CC" w:rsidR="0074040B" w:rsidRPr="008A2FDD" w:rsidRDefault="002842F5" w:rsidP="009135A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009135A8" w:rsidRPr="008A2FDD">
              <w:rPr>
                <w:rFonts w:ascii="Arial" w:hAnsi="Arial" w:cs="Arial"/>
                <w:b/>
                <w:bCs/>
                <w:i/>
                <w:iCs/>
                <w:sz w:val="20"/>
                <w:szCs w:val="20"/>
              </w:rPr>
              <w:t>​</w:t>
            </w:r>
          </w:p>
        </w:tc>
      </w:tr>
    </w:tbl>
    <w:p w14:paraId="6F74FE94" w14:textId="77777777" w:rsidR="000657CC" w:rsidRDefault="000657CC">
      <w:pPr>
        <w:rPr>
          <w:rFonts w:ascii="Arial" w:hAnsi="Arial" w:cs="Arial"/>
          <w:sz w:val="20"/>
          <w:szCs w:val="20"/>
        </w:rPr>
      </w:pPr>
    </w:p>
    <w:p w14:paraId="3CE905D0" w14:textId="77777777" w:rsidR="008A2FDD" w:rsidRDefault="008A2FDD">
      <w:pPr>
        <w:rPr>
          <w:rFonts w:ascii="Arial" w:hAnsi="Arial" w:cs="Arial"/>
          <w:sz w:val="20"/>
          <w:szCs w:val="20"/>
        </w:rPr>
      </w:pPr>
    </w:p>
    <w:p w14:paraId="18CBC71C" w14:textId="2BFFDE8F" w:rsidR="008A2FDD" w:rsidRDefault="008A2FDD">
      <w:pPr>
        <w:spacing w:after="0" w:line="240" w:lineRule="auto"/>
        <w:rPr>
          <w:rFonts w:ascii="Arial" w:hAnsi="Arial" w:cs="Arial"/>
          <w:sz w:val="20"/>
          <w:szCs w:val="20"/>
        </w:rPr>
      </w:pPr>
      <w:r>
        <w:rPr>
          <w:rFonts w:ascii="Arial" w:hAnsi="Arial" w:cs="Arial"/>
          <w:sz w:val="20"/>
          <w:szCs w:val="20"/>
        </w:rPr>
        <w:br w:type="page"/>
      </w:r>
    </w:p>
    <w:p w14:paraId="2B56287C" w14:textId="77777777" w:rsidR="00633B0D" w:rsidRDefault="00633B0D" w:rsidP="00633B0D">
      <w:pPr>
        <w:pStyle w:val="NormalWeb"/>
        <w:tabs>
          <w:tab w:val="left" w:pos="4962"/>
        </w:tabs>
        <w:spacing w:after="0"/>
        <w:jc w:val="center"/>
        <w:rPr>
          <w:rFonts w:ascii="Arial" w:hAnsi="Arial" w:cs="Arial"/>
          <w:sz w:val="20"/>
          <w:szCs w:val="20"/>
        </w:rPr>
      </w:pPr>
      <w:r>
        <w:rPr>
          <w:rFonts w:ascii="Arial" w:hAnsi="Arial" w:cs="Arial"/>
          <w:sz w:val="20"/>
          <w:szCs w:val="20"/>
        </w:rPr>
        <w:lastRenderedPageBreak/>
        <w:tab/>
      </w:r>
    </w:p>
    <w:p w14:paraId="04A2588C" w14:textId="59A80045" w:rsidR="000657CC" w:rsidRDefault="00633B0D" w:rsidP="00633B0D">
      <w:pPr>
        <w:pStyle w:val="NormalWeb"/>
        <w:tabs>
          <w:tab w:val="left" w:pos="4962"/>
        </w:tabs>
        <w:spacing w:after="0"/>
        <w:jc w:val="center"/>
        <w:rPr>
          <w:rFonts w:ascii="Arial" w:hAnsi="Arial" w:cs="Arial"/>
          <w:b/>
          <w:sz w:val="28"/>
          <w:szCs w:val="28"/>
        </w:rPr>
      </w:pPr>
      <w:r>
        <w:rPr>
          <w:rFonts w:ascii="Arial" w:hAnsi="Arial" w:cs="Arial"/>
          <w:b/>
          <w:sz w:val="28"/>
          <w:szCs w:val="28"/>
        </w:rPr>
        <w:t>Job Description</w:t>
      </w:r>
    </w:p>
    <w:p w14:paraId="50EBE2B8" w14:textId="77777777" w:rsidR="00633B0D" w:rsidRPr="00633B0D" w:rsidRDefault="00633B0D" w:rsidP="00633B0D">
      <w:pPr>
        <w:pStyle w:val="NormalWeb"/>
        <w:tabs>
          <w:tab w:val="left" w:pos="4962"/>
        </w:tabs>
        <w:spacing w:after="0"/>
        <w:jc w:val="center"/>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7B2AD9" w:rsidRPr="00803E58" w14:paraId="061EDA17" w14:textId="77777777" w:rsidTr="00BF3B8B">
        <w:tc>
          <w:tcPr>
            <w:tcW w:w="11023" w:type="dxa"/>
            <w:gridSpan w:val="2"/>
            <w:shd w:val="clear" w:color="auto" w:fill="000000" w:themeFill="text1"/>
          </w:tcPr>
          <w:p w14:paraId="393C2C9A" w14:textId="77777777" w:rsidR="00633B0D" w:rsidRDefault="00633B0D" w:rsidP="00633B0D">
            <w:pPr>
              <w:jc w:val="center"/>
              <w:rPr>
                <w:rFonts w:ascii="Arial" w:hAnsi="Arial" w:cs="Arial"/>
                <w:b/>
                <w:sz w:val="32"/>
                <w:szCs w:val="32"/>
              </w:rPr>
            </w:pPr>
          </w:p>
          <w:p w14:paraId="2C6A53D5" w14:textId="0B0F166F" w:rsidR="00633B0D" w:rsidRPr="00496C13" w:rsidRDefault="00CA1383" w:rsidP="00633B0D">
            <w:pPr>
              <w:jc w:val="center"/>
              <w:rPr>
                <w:rFonts w:ascii="Arial" w:hAnsi="Arial" w:cs="Arial"/>
                <w:b/>
                <w:sz w:val="32"/>
                <w:szCs w:val="32"/>
              </w:rPr>
            </w:pPr>
            <w:r>
              <w:rPr>
                <w:rFonts w:ascii="Arial" w:hAnsi="Arial" w:cs="Arial"/>
                <w:b/>
                <w:sz w:val="32"/>
                <w:szCs w:val="32"/>
              </w:rPr>
              <w:t>Management Accountant</w:t>
            </w:r>
          </w:p>
        </w:tc>
      </w:tr>
      <w:tr w:rsidR="007B2AD9" w:rsidRPr="00B71F6E" w14:paraId="5157C7A0" w14:textId="77777777" w:rsidTr="00BF3B8B">
        <w:tc>
          <w:tcPr>
            <w:tcW w:w="3427" w:type="dxa"/>
          </w:tcPr>
          <w:p w14:paraId="68A1514F" w14:textId="77777777" w:rsidR="007B2AD9" w:rsidRPr="00E96ED7" w:rsidRDefault="007B2AD9" w:rsidP="00BF3B8B">
            <w:pPr>
              <w:rPr>
                <w:rFonts w:ascii="Arial" w:hAnsi="Arial" w:cs="Arial"/>
                <w:b/>
                <w:sz w:val="20"/>
                <w:szCs w:val="20"/>
              </w:rPr>
            </w:pPr>
            <w:r w:rsidRPr="00E96ED7">
              <w:rPr>
                <w:rFonts w:ascii="Arial" w:hAnsi="Arial" w:cs="Arial"/>
                <w:b/>
                <w:sz w:val="20"/>
                <w:szCs w:val="20"/>
              </w:rPr>
              <w:t>Department</w:t>
            </w:r>
          </w:p>
        </w:tc>
        <w:tc>
          <w:tcPr>
            <w:tcW w:w="7596" w:type="dxa"/>
          </w:tcPr>
          <w:p w14:paraId="0FB9434E" w14:textId="7013A35D" w:rsidR="007B2AD9" w:rsidRPr="00E96ED7" w:rsidRDefault="00FC56FE" w:rsidP="00BF3B8B">
            <w:pPr>
              <w:rPr>
                <w:rFonts w:ascii="Arial" w:hAnsi="Arial" w:cs="Arial"/>
                <w:color w:val="000000"/>
                <w:sz w:val="20"/>
                <w:szCs w:val="20"/>
              </w:rPr>
            </w:pPr>
            <w:r>
              <w:rPr>
                <w:rFonts w:ascii="Arial" w:hAnsi="Arial" w:cs="Arial"/>
                <w:color w:val="000000"/>
                <w:sz w:val="20"/>
                <w:szCs w:val="20"/>
              </w:rPr>
              <w:t>Finance</w:t>
            </w:r>
          </w:p>
        </w:tc>
      </w:tr>
      <w:tr w:rsidR="007B2AD9" w:rsidRPr="00B71F6E" w14:paraId="643FF455" w14:textId="77777777" w:rsidTr="00BF3B8B">
        <w:tc>
          <w:tcPr>
            <w:tcW w:w="3427" w:type="dxa"/>
          </w:tcPr>
          <w:p w14:paraId="2F92191F" w14:textId="77777777" w:rsidR="007B2AD9" w:rsidRPr="00E96ED7" w:rsidRDefault="007B2AD9" w:rsidP="00BF3B8B">
            <w:pPr>
              <w:rPr>
                <w:rFonts w:ascii="Arial" w:hAnsi="Arial" w:cs="Arial"/>
                <w:b/>
                <w:sz w:val="20"/>
                <w:szCs w:val="20"/>
              </w:rPr>
            </w:pPr>
            <w:r w:rsidRPr="00E96ED7">
              <w:rPr>
                <w:rFonts w:ascii="Arial" w:hAnsi="Arial" w:cs="Arial"/>
                <w:b/>
                <w:sz w:val="20"/>
                <w:szCs w:val="20"/>
              </w:rPr>
              <w:t xml:space="preserve">Location: </w:t>
            </w:r>
          </w:p>
        </w:tc>
        <w:tc>
          <w:tcPr>
            <w:tcW w:w="7596" w:type="dxa"/>
          </w:tcPr>
          <w:p w14:paraId="12DA857E" w14:textId="3C6F17DA" w:rsidR="007B2AD9" w:rsidRPr="00E96ED7" w:rsidRDefault="007B2AD9" w:rsidP="00BF3B8B">
            <w:pPr>
              <w:rPr>
                <w:rFonts w:ascii="Arial" w:hAnsi="Arial" w:cs="Arial"/>
                <w:color w:val="000000"/>
                <w:sz w:val="20"/>
                <w:szCs w:val="20"/>
              </w:rPr>
            </w:pPr>
            <w:r>
              <w:rPr>
                <w:rFonts w:ascii="Arial" w:hAnsi="Arial" w:cs="Arial"/>
                <w:color w:val="000000"/>
                <w:sz w:val="20"/>
                <w:szCs w:val="20"/>
              </w:rPr>
              <w:t xml:space="preserve">St James Park, Exeter </w:t>
            </w:r>
          </w:p>
        </w:tc>
      </w:tr>
      <w:tr w:rsidR="007B2AD9" w:rsidRPr="00B71F6E" w14:paraId="6A19A0F8" w14:textId="77777777" w:rsidTr="00BF3B8B">
        <w:tc>
          <w:tcPr>
            <w:tcW w:w="3427" w:type="dxa"/>
          </w:tcPr>
          <w:p w14:paraId="048D5E9D" w14:textId="77777777" w:rsidR="007B2AD9" w:rsidRPr="00E96ED7" w:rsidRDefault="007B2AD9" w:rsidP="00BF3B8B">
            <w:pPr>
              <w:rPr>
                <w:rFonts w:ascii="Arial" w:hAnsi="Arial" w:cs="Arial"/>
                <w:b/>
                <w:sz w:val="20"/>
                <w:szCs w:val="20"/>
              </w:rPr>
            </w:pPr>
            <w:r w:rsidRPr="00E96ED7">
              <w:rPr>
                <w:rFonts w:ascii="Arial" w:hAnsi="Arial" w:cs="Arial"/>
                <w:b/>
                <w:sz w:val="20"/>
                <w:szCs w:val="20"/>
              </w:rPr>
              <w:t>Contract Type:</w:t>
            </w:r>
          </w:p>
        </w:tc>
        <w:tc>
          <w:tcPr>
            <w:tcW w:w="7596" w:type="dxa"/>
          </w:tcPr>
          <w:p w14:paraId="3E735892" w14:textId="77777777" w:rsidR="007B2AD9" w:rsidRPr="00E96ED7" w:rsidRDefault="007B2AD9" w:rsidP="00BF3B8B">
            <w:pPr>
              <w:rPr>
                <w:rFonts w:ascii="Arial" w:hAnsi="Arial" w:cs="Arial"/>
                <w:color w:val="000000"/>
                <w:sz w:val="20"/>
                <w:szCs w:val="20"/>
              </w:rPr>
            </w:pPr>
            <w:r>
              <w:rPr>
                <w:rFonts w:ascii="Arial" w:hAnsi="Arial" w:cs="Arial"/>
                <w:color w:val="000000"/>
                <w:sz w:val="20"/>
                <w:szCs w:val="20"/>
              </w:rPr>
              <w:t xml:space="preserve">Full-time, permanent  </w:t>
            </w:r>
          </w:p>
        </w:tc>
      </w:tr>
      <w:tr w:rsidR="007B2AD9" w:rsidRPr="00B71F6E" w14:paraId="63A1A1AE" w14:textId="77777777" w:rsidTr="00BF3B8B">
        <w:tc>
          <w:tcPr>
            <w:tcW w:w="3427" w:type="dxa"/>
          </w:tcPr>
          <w:p w14:paraId="74413251" w14:textId="77777777" w:rsidR="007B2AD9" w:rsidRPr="00E96ED7" w:rsidRDefault="007B2AD9" w:rsidP="00BF3B8B">
            <w:pPr>
              <w:rPr>
                <w:rFonts w:ascii="Arial" w:hAnsi="Arial" w:cs="Arial"/>
                <w:b/>
                <w:sz w:val="20"/>
                <w:szCs w:val="20"/>
              </w:rPr>
            </w:pPr>
            <w:r w:rsidRPr="00E96ED7">
              <w:rPr>
                <w:rFonts w:ascii="Arial" w:hAnsi="Arial" w:cs="Arial"/>
                <w:b/>
                <w:sz w:val="20"/>
                <w:szCs w:val="20"/>
              </w:rPr>
              <w:t>Reports to</w:t>
            </w:r>
            <w:r>
              <w:rPr>
                <w:rFonts w:ascii="Arial" w:hAnsi="Arial" w:cs="Arial"/>
                <w:b/>
                <w:sz w:val="20"/>
                <w:szCs w:val="20"/>
              </w:rPr>
              <w:t xml:space="preserve"> </w:t>
            </w:r>
          </w:p>
        </w:tc>
        <w:tc>
          <w:tcPr>
            <w:tcW w:w="7596" w:type="dxa"/>
          </w:tcPr>
          <w:p w14:paraId="043440AB" w14:textId="17400E08" w:rsidR="007B2AD9" w:rsidRPr="00AA78AE" w:rsidRDefault="00FC56FE" w:rsidP="00BF3B8B">
            <w:pPr>
              <w:rPr>
                <w:rFonts w:ascii="Arial" w:eastAsia="Helvetica Neue" w:hAnsi="Arial" w:cs="Arial"/>
                <w:i/>
                <w:iCs/>
                <w:color w:val="333333"/>
                <w:sz w:val="19"/>
                <w:szCs w:val="19"/>
              </w:rPr>
            </w:pPr>
            <w:r>
              <w:rPr>
                <w:rFonts w:ascii="Arial" w:eastAsia="Helvetica Neue" w:hAnsi="Arial" w:cs="Arial"/>
                <w:iCs/>
                <w:color w:val="333333"/>
                <w:sz w:val="19"/>
                <w:szCs w:val="19"/>
              </w:rPr>
              <w:t>Financial Controller</w:t>
            </w:r>
          </w:p>
        </w:tc>
      </w:tr>
      <w:tr w:rsidR="007B2AD9" w:rsidRPr="00B71F6E" w14:paraId="71862872" w14:textId="77777777" w:rsidTr="00BF3B8B">
        <w:trPr>
          <w:trHeight w:val="695"/>
        </w:trPr>
        <w:tc>
          <w:tcPr>
            <w:tcW w:w="11023" w:type="dxa"/>
            <w:gridSpan w:val="2"/>
          </w:tcPr>
          <w:p w14:paraId="4AC48DF1" w14:textId="6B89F71E" w:rsidR="007B2AD9" w:rsidRPr="00E96ED7" w:rsidRDefault="007B2AD9" w:rsidP="00BF3B8B">
            <w:pPr>
              <w:jc w:val="center"/>
              <w:rPr>
                <w:rFonts w:ascii="Arial" w:hAnsi="Arial" w:cs="Arial"/>
                <w:b/>
                <w:bCs/>
                <w:i/>
                <w:iCs/>
                <w:sz w:val="20"/>
                <w:szCs w:val="20"/>
              </w:rPr>
            </w:pPr>
            <w:r w:rsidRPr="00E96ED7">
              <w:rPr>
                <w:rFonts w:ascii="Arial" w:hAnsi="Arial" w:cs="Arial"/>
                <w:b/>
                <w:bCs/>
                <w:i/>
                <w:iCs/>
                <w:sz w:val="20"/>
                <w:szCs w:val="20"/>
              </w:rPr>
              <w:t xml:space="preserve">As an integral part of our dynamic team, you will play a crucial role in upholding our organization's commitment to sustainability. Regardless of your specific role in </w:t>
            </w:r>
            <w:r w:rsidR="000F690E" w:rsidRPr="00963923">
              <w:rPr>
                <w:rFonts w:ascii="Arial" w:hAnsi="Arial" w:cs="Arial"/>
                <w:b/>
                <w:bCs/>
                <w:i/>
                <w:iCs/>
                <w:sz w:val="20"/>
                <w:szCs w:val="20"/>
              </w:rPr>
              <w:t xml:space="preserve">finance </w:t>
            </w:r>
            <w:r w:rsidRPr="00963923">
              <w:rPr>
                <w:rFonts w:ascii="Arial" w:hAnsi="Arial" w:cs="Arial"/>
                <w:b/>
                <w:bCs/>
                <w:i/>
                <w:iCs/>
                <w:sz w:val="20"/>
                <w:szCs w:val="20"/>
              </w:rPr>
              <w:t>marketing, HR, procurement</w:t>
            </w:r>
            <w:r w:rsidRPr="00963923">
              <w:rPr>
                <w:rFonts w:ascii="Arial" w:hAnsi="Arial" w:cs="Arial"/>
                <w:b/>
                <w:bCs/>
                <w:i/>
                <w:iCs/>
                <w:strike/>
                <w:sz w:val="20"/>
                <w:szCs w:val="20"/>
              </w:rPr>
              <w:t>,</w:t>
            </w:r>
            <w:r w:rsidRPr="00E96ED7">
              <w:rPr>
                <w:rFonts w:ascii="Arial" w:hAnsi="Arial" w:cs="Arial"/>
                <w:b/>
                <w:bCs/>
                <w:i/>
                <w:iCs/>
                <w:sz w:val="20"/>
                <w:szCs w:val="20"/>
              </w:rPr>
              <w:t xml:space="preserve">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tc>
      </w:tr>
      <w:tr w:rsidR="007B2AD9" w:rsidRPr="00B71F6E" w14:paraId="6F5E86FA" w14:textId="77777777" w:rsidTr="00BF3B8B">
        <w:tc>
          <w:tcPr>
            <w:tcW w:w="11023" w:type="dxa"/>
            <w:gridSpan w:val="2"/>
          </w:tcPr>
          <w:p w14:paraId="42CA8BB5" w14:textId="77777777" w:rsidR="007B2AD9" w:rsidRPr="00E96ED7" w:rsidRDefault="007B2AD9" w:rsidP="00BF3B8B">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7B2AD9" w:rsidRPr="00B71F6E" w14:paraId="58CE0853" w14:textId="77777777" w:rsidTr="00BF3B8B">
        <w:tc>
          <w:tcPr>
            <w:tcW w:w="11023" w:type="dxa"/>
            <w:gridSpan w:val="2"/>
          </w:tcPr>
          <w:p w14:paraId="186D1810" w14:textId="77777777" w:rsidR="007B2AD9" w:rsidRDefault="007B2AD9" w:rsidP="00BF3B8B">
            <w:pPr>
              <w:rPr>
                <w:rFonts w:ascii="Arial" w:hAnsi="Arial" w:cs="Arial"/>
                <w:b/>
                <w:sz w:val="20"/>
                <w:szCs w:val="20"/>
              </w:rPr>
            </w:pPr>
            <w:r w:rsidRPr="00E96ED7">
              <w:rPr>
                <w:rFonts w:ascii="Arial" w:hAnsi="Arial" w:cs="Arial"/>
                <w:b/>
                <w:sz w:val="20"/>
                <w:szCs w:val="20"/>
              </w:rPr>
              <w:t>Main Purpose:</w:t>
            </w:r>
          </w:p>
          <w:p w14:paraId="508C7D68" w14:textId="77777777" w:rsidR="002450F7" w:rsidRDefault="002450F7" w:rsidP="002450F7">
            <w:pPr>
              <w:pStyle w:val="NoSpacing"/>
              <w:jc w:val="both"/>
              <w:rPr>
                <w:rFonts w:ascii="Arial" w:hAnsi="Arial" w:cs="Arial"/>
                <w:sz w:val="20"/>
                <w:szCs w:val="20"/>
              </w:rPr>
            </w:pPr>
            <w:r w:rsidRPr="004A09E3">
              <w:rPr>
                <w:rFonts w:ascii="Arial" w:hAnsi="Arial" w:cs="Arial"/>
                <w:sz w:val="20"/>
                <w:szCs w:val="20"/>
              </w:rPr>
              <w:t>A</w:t>
            </w:r>
            <w:r>
              <w:rPr>
                <w:rFonts w:ascii="Arial" w:hAnsi="Arial" w:cs="Arial"/>
                <w:sz w:val="20"/>
                <w:szCs w:val="20"/>
              </w:rPr>
              <w:t>s</w:t>
            </w:r>
            <w:r w:rsidRPr="004A09E3">
              <w:rPr>
                <w:rFonts w:ascii="Arial" w:hAnsi="Arial" w:cs="Arial"/>
                <w:sz w:val="20"/>
                <w:szCs w:val="20"/>
              </w:rPr>
              <w:t xml:space="preserve"> Management Accountant </w:t>
            </w:r>
            <w:r>
              <w:rPr>
                <w:rFonts w:ascii="Arial" w:hAnsi="Arial" w:cs="Arial"/>
                <w:sz w:val="20"/>
                <w:szCs w:val="20"/>
              </w:rPr>
              <w:t>you will be</w:t>
            </w:r>
            <w:r w:rsidRPr="004A09E3">
              <w:rPr>
                <w:rFonts w:ascii="Arial" w:hAnsi="Arial" w:cs="Arial"/>
                <w:sz w:val="20"/>
                <w:szCs w:val="20"/>
              </w:rPr>
              <w:t xml:space="preserve"> a proactive and detail-oriented professiona</w:t>
            </w:r>
            <w:r>
              <w:rPr>
                <w:rFonts w:ascii="Arial" w:hAnsi="Arial" w:cs="Arial"/>
                <w:sz w:val="20"/>
                <w:szCs w:val="20"/>
              </w:rPr>
              <w:t xml:space="preserve">l and </w:t>
            </w:r>
            <w:r w:rsidRPr="004A09E3">
              <w:rPr>
                <w:rFonts w:ascii="Arial" w:hAnsi="Arial" w:cs="Arial"/>
                <w:sz w:val="20"/>
                <w:szCs w:val="20"/>
              </w:rPr>
              <w:t>play a crucial role in providing financial insights, producing management reports, and supporting strategic decision-making.</w:t>
            </w:r>
          </w:p>
          <w:p w14:paraId="38B3CE48" w14:textId="77777777" w:rsidR="002450F7" w:rsidRPr="004A09E3" w:rsidRDefault="002450F7" w:rsidP="002450F7">
            <w:pPr>
              <w:pStyle w:val="NoSpacing"/>
              <w:jc w:val="both"/>
              <w:rPr>
                <w:rFonts w:ascii="Arial" w:hAnsi="Arial" w:cs="Arial"/>
                <w:sz w:val="20"/>
                <w:szCs w:val="20"/>
              </w:rPr>
            </w:pPr>
          </w:p>
          <w:p w14:paraId="64FD6F47" w14:textId="77777777" w:rsidR="002450F7" w:rsidRPr="004A09E3" w:rsidRDefault="002450F7" w:rsidP="002450F7">
            <w:pPr>
              <w:pStyle w:val="NoSpacing"/>
              <w:jc w:val="both"/>
              <w:rPr>
                <w:rFonts w:ascii="Arial" w:hAnsi="Arial" w:cs="Arial"/>
                <w:sz w:val="20"/>
                <w:szCs w:val="20"/>
              </w:rPr>
            </w:pPr>
            <w:r>
              <w:rPr>
                <w:rFonts w:ascii="Arial" w:hAnsi="Arial" w:cs="Arial"/>
                <w:sz w:val="20"/>
                <w:szCs w:val="20"/>
              </w:rPr>
              <w:t>You will have</w:t>
            </w:r>
            <w:r w:rsidRPr="004A09E3">
              <w:rPr>
                <w:rFonts w:ascii="Arial" w:hAnsi="Arial" w:cs="Arial"/>
                <w:sz w:val="20"/>
                <w:szCs w:val="20"/>
              </w:rPr>
              <w:t xml:space="preserve"> direct involvement in budgeting, forecasting, and performance analysis, </w:t>
            </w:r>
            <w:r>
              <w:rPr>
                <w:rFonts w:ascii="Arial" w:hAnsi="Arial" w:cs="Arial"/>
                <w:sz w:val="20"/>
                <w:szCs w:val="20"/>
              </w:rPr>
              <w:t xml:space="preserve">and </w:t>
            </w:r>
            <w:r w:rsidRPr="004A09E3">
              <w:rPr>
                <w:rFonts w:ascii="Arial" w:hAnsi="Arial" w:cs="Arial"/>
                <w:sz w:val="20"/>
                <w:szCs w:val="20"/>
              </w:rPr>
              <w:t>your expertise will drive meaningful improvements across our financial processes and business operations.</w:t>
            </w:r>
          </w:p>
          <w:p w14:paraId="69A2EFCD" w14:textId="77777777" w:rsidR="002450F7" w:rsidRDefault="002450F7" w:rsidP="002450F7">
            <w:pPr>
              <w:pStyle w:val="NoSpacing"/>
              <w:jc w:val="both"/>
              <w:rPr>
                <w:rFonts w:ascii="Arial" w:hAnsi="Arial" w:cs="Arial"/>
                <w:sz w:val="20"/>
                <w:szCs w:val="20"/>
              </w:rPr>
            </w:pPr>
          </w:p>
          <w:p w14:paraId="2AD672BA" w14:textId="77777777" w:rsidR="002450F7" w:rsidRDefault="002450F7" w:rsidP="002450F7">
            <w:pPr>
              <w:pStyle w:val="NoSpacing"/>
              <w:jc w:val="both"/>
              <w:rPr>
                <w:rFonts w:ascii="Arial" w:hAnsi="Arial" w:cs="Arial"/>
                <w:sz w:val="20"/>
                <w:szCs w:val="20"/>
              </w:rPr>
            </w:pPr>
            <w:r>
              <w:rPr>
                <w:rFonts w:ascii="Arial" w:hAnsi="Arial" w:cs="Arial"/>
                <w:sz w:val="20"/>
                <w:szCs w:val="20"/>
              </w:rPr>
              <w:t>You will use your s</w:t>
            </w:r>
            <w:r w:rsidRPr="00FB21BE">
              <w:rPr>
                <w:rFonts w:ascii="Arial" w:hAnsi="Arial" w:cs="Arial"/>
                <w:sz w:val="20"/>
                <w:szCs w:val="20"/>
              </w:rPr>
              <w:t xml:space="preserve">trong analytical skills </w:t>
            </w:r>
            <w:r>
              <w:rPr>
                <w:rFonts w:ascii="Arial" w:hAnsi="Arial" w:cs="Arial"/>
                <w:sz w:val="20"/>
                <w:szCs w:val="20"/>
              </w:rPr>
              <w:t xml:space="preserve">and </w:t>
            </w:r>
            <w:proofErr w:type="gramStart"/>
            <w:r>
              <w:rPr>
                <w:rFonts w:ascii="Arial" w:hAnsi="Arial" w:cs="Arial"/>
                <w:sz w:val="20"/>
                <w:szCs w:val="20"/>
              </w:rPr>
              <w:t xml:space="preserve">have the </w:t>
            </w:r>
            <w:r w:rsidRPr="00FB21BE">
              <w:rPr>
                <w:rFonts w:ascii="Arial" w:hAnsi="Arial" w:cs="Arial"/>
                <w:sz w:val="20"/>
                <w:szCs w:val="20"/>
              </w:rPr>
              <w:t>ability to</w:t>
            </w:r>
            <w:proofErr w:type="gramEnd"/>
            <w:r w:rsidRPr="00FB21BE">
              <w:rPr>
                <w:rFonts w:ascii="Arial" w:hAnsi="Arial" w:cs="Arial"/>
                <w:sz w:val="20"/>
                <w:szCs w:val="20"/>
              </w:rPr>
              <w:t xml:space="preserve"> interpret complex financial data</w:t>
            </w:r>
            <w:r>
              <w:rPr>
                <w:rFonts w:ascii="Arial" w:hAnsi="Arial" w:cs="Arial"/>
                <w:sz w:val="20"/>
                <w:szCs w:val="20"/>
              </w:rPr>
              <w:t xml:space="preserve"> and share these insights with budget holders, issuing instruction on actions required in line with financial data.   </w:t>
            </w:r>
          </w:p>
          <w:p w14:paraId="42552DE2" w14:textId="77777777" w:rsidR="007B2AD9" w:rsidRPr="00E96ED7" w:rsidRDefault="007B2AD9" w:rsidP="00BF3B8B">
            <w:pPr>
              <w:jc w:val="center"/>
              <w:rPr>
                <w:rFonts w:ascii="Arial" w:hAnsi="Arial" w:cs="Arial"/>
                <w:b/>
                <w:bCs/>
                <w:i/>
                <w:iCs/>
                <w:color w:val="000000"/>
                <w:sz w:val="20"/>
                <w:szCs w:val="20"/>
              </w:rPr>
            </w:pPr>
          </w:p>
        </w:tc>
      </w:tr>
      <w:tr w:rsidR="007B2AD9" w:rsidRPr="00B71F6E" w14:paraId="6AAF53F9" w14:textId="77777777" w:rsidTr="00BF3B8B">
        <w:tc>
          <w:tcPr>
            <w:tcW w:w="11023" w:type="dxa"/>
            <w:gridSpan w:val="2"/>
          </w:tcPr>
          <w:p w14:paraId="73222E18" w14:textId="5285F913" w:rsidR="007B2AD9" w:rsidRPr="00BB761E" w:rsidRDefault="007B2AD9" w:rsidP="00BF3B8B">
            <w:pPr>
              <w:rPr>
                <w:rFonts w:ascii="Arial" w:hAnsi="Arial" w:cs="Arial"/>
                <w:b/>
                <w:color w:val="000000"/>
                <w:sz w:val="20"/>
                <w:szCs w:val="20"/>
              </w:rPr>
            </w:pPr>
            <w:r w:rsidRPr="00E96ED7">
              <w:rPr>
                <w:rFonts w:ascii="Arial" w:hAnsi="Arial" w:cs="Arial"/>
                <w:b/>
                <w:color w:val="000000"/>
                <w:sz w:val="20"/>
                <w:szCs w:val="20"/>
              </w:rPr>
              <w:t>Role Summary</w:t>
            </w:r>
          </w:p>
          <w:p w14:paraId="014F35AD" w14:textId="77777777" w:rsidR="007B2AD9" w:rsidRDefault="007B2AD9" w:rsidP="00BF3B8B">
            <w:pPr>
              <w:pStyle w:val="NoSpacing"/>
              <w:rPr>
                <w:rFonts w:ascii="Arial" w:hAnsi="Arial" w:cs="Arial"/>
                <w:sz w:val="20"/>
                <w:szCs w:val="20"/>
              </w:rPr>
            </w:pPr>
            <w:r w:rsidRPr="00E96ED7">
              <w:rPr>
                <w:rFonts w:ascii="Arial" w:hAnsi="Arial" w:cs="Arial"/>
                <w:sz w:val="20"/>
                <w:szCs w:val="20"/>
              </w:rPr>
              <w:t xml:space="preserve">The key responsibilities of this role are: </w:t>
            </w:r>
          </w:p>
          <w:p w14:paraId="56CAD123" w14:textId="77777777" w:rsidR="007B2AD9" w:rsidRDefault="007B2AD9" w:rsidP="00BF3B8B">
            <w:pPr>
              <w:pStyle w:val="NoSpacing"/>
              <w:rPr>
                <w:rFonts w:ascii="Arial" w:hAnsi="Arial" w:cs="Arial"/>
                <w:sz w:val="20"/>
                <w:szCs w:val="20"/>
              </w:rPr>
            </w:pPr>
          </w:p>
          <w:p w14:paraId="3D033814" w14:textId="77777777" w:rsidR="00DD6F2D" w:rsidRDefault="00DD6F2D" w:rsidP="00DD6F2D">
            <w:pPr>
              <w:autoSpaceDE w:val="0"/>
              <w:autoSpaceDN w:val="0"/>
              <w:adjustRightInd w:val="0"/>
              <w:spacing w:after="0" w:line="240" w:lineRule="auto"/>
              <w:contextualSpacing/>
              <w:rPr>
                <w:rFonts w:ascii="Arial" w:hAnsi="Arial" w:cs="Arial"/>
                <w:b/>
                <w:bCs/>
                <w:sz w:val="18"/>
                <w:szCs w:val="18"/>
                <w:lang w:eastAsia="en-GB"/>
              </w:rPr>
            </w:pPr>
            <w:r w:rsidRPr="00DD6F2D">
              <w:rPr>
                <w:rFonts w:ascii="Arial" w:hAnsi="Arial" w:cs="Arial"/>
                <w:b/>
                <w:bCs/>
                <w:sz w:val="18"/>
                <w:szCs w:val="18"/>
                <w:lang w:eastAsia="en-GB"/>
              </w:rPr>
              <w:t>Key Responsibilities:</w:t>
            </w:r>
          </w:p>
          <w:p w14:paraId="2E85C4FB" w14:textId="77777777" w:rsidR="00DD6F2D" w:rsidRPr="00DD6F2D" w:rsidRDefault="00DD6F2D" w:rsidP="00DD6F2D">
            <w:pPr>
              <w:autoSpaceDE w:val="0"/>
              <w:autoSpaceDN w:val="0"/>
              <w:adjustRightInd w:val="0"/>
              <w:spacing w:after="0" w:line="240" w:lineRule="auto"/>
              <w:contextualSpacing/>
              <w:rPr>
                <w:rFonts w:ascii="Arial" w:hAnsi="Arial" w:cs="Arial"/>
                <w:b/>
                <w:bCs/>
                <w:sz w:val="18"/>
                <w:szCs w:val="18"/>
                <w:lang w:eastAsia="en-GB"/>
              </w:rPr>
            </w:pPr>
          </w:p>
          <w:p w14:paraId="64A8FF3B" w14:textId="161E68D0" w:rsidR="00E1582F" w:rsidRPr="00E1582F" w:rsidRDefault="00DD6F2D" w:rsidP="009144AE">
            <w:pPr>
              <w:numPr>
                <w:ilvl w:val="0"/>
                <w:numId w:val="3"/>
              </w:numPr>
              <w:autoSpaceDE w:val="0"/>
              <w:autoSpaceDN w:val="0"/>
              <w:adjustRightInd w:val="0"/>
              <w:spacing w:after="0" w:line="240" w:lineRule="auto"/>
              <w:ind w:left="360"/>
              <w:contextualSpacing/>
              <w:rPr>
                <w:rFonts w:ascii="Arial" w:hAnsi="Arial" w:cs="Arial"/>
                <w:sz w:val="18"/>
                <w:szCs w:val="18"/>
                <w:lang w:eastAsia="en-GB"/>
              </w:rPr>
            </w:pPr>
            <w:r w:rsidRPr="00DD6F2D">
              <w:rPr>
                <w:rFonts w:ascii="Arial" w:hAnsi="Arial" w:cs="Arial"/>
                <w:b/>
                <w:bCs/>
                <w:sz w:val="18"/>
                <w:szCs w:val="18"/>
                <w:lang w:eastAsia="en-GB"/>
              </w:rPr>
              <w:t>Management Accounts Preparation:</w:t>
            </w:r>
          </w:p>
          <w:p w14:paraId="58861A63" w14:textId="77777777" w:rsidR="00DD6F2D" w:rsidRPr="00DD6F2D" w:rsidRDefault="00DD6F2D" w:rsidP="009144AE">
            <w:pPr>
              <w:numPr>
                <w:ilvl w:val="0"/>
                <w:numId w:val="8"/>
              </w:numPr>
              <w:autoSpaceDE w:val="0"/>
              <w:autoSpaceDN w:val="0"/>
              <w:adjustRightInd w:val="0"/>
              <w:spacing w:after="0" w:line="240" w:lineRule="auto"/>
              <w:ind w:left="720"/>
              <w:contextualSpacing/>
              <w:rPr>
                <w:rFonts w:ascii="Arial" w:hAnsi="Arial" w:cs="Arial"/>
                <w:sz w:val="18"/>
                <w:szCs w:val="18"/>
                <w:lang w:eastAsia="en-GB"/>
              </w:rPr>
            </w:pPr>
            <w:r w:rsidRPr="00DD6F2D">
              <w:rPr>
                <w:rFonts w:ascii="Arial" w:hAnsi="Arial" w:cs="Arial"/>
                <w:sz w:val="18"/>
                <w:szCs w:val="18"/>
                <w:lang w:eastAsia="en-GB"/>
              </w:rPr>
              <w:t>Prepare monthly, quarterly, and annual management accounts to provide insights into financial performance.</w:t>
            </w:r>
          </w:p>
          <w:p w14:paraId="2BAF2986" w14:textId="77777777" w:rsidR="00DD6F2D" w:rsidRDefault="00DD6F2D" w:rsidP="009144AE">
            <w:pPr>
              <w:numPr>
                <w:ilvl w:val="0"/>
                <w:numId w:val="8"/>
              </w:numPr>
              <w:autoSpaceDE w:val="0"/>
              <w:autoSpaceDN w:val="0"/>
              <w:adjustRightInd w:val="0"/>
              <w:spacing w:after="0" w:line="240" w:lineRule="auto"/>
              <w:ind w:left="720"/>
              <w:contextualSpacing/>
              <w:rPr>
                <w:rFonts w:ascii="Arial" w:hAnsi="Arial" w:cs="Arial"/>
                <w:sz w:val="18"/>
                <w:szCs w:val="18"/>
                <w:lang w:eastAsia="en-GB"/>
              </w:rPr>
            </w:pPr>
            <w:r w:rsidRPr="00DD6F2D">
              <w:rPr>
                <w:rFonts w:ascii="Arial" w:hAnsi="Arial" w:cs="Arial"/>
                <w:sz w:val="18"/>
                <w:szCs w:val="18"/>
                <w:lang w:eastAsia="en-GB"/>
              </w:rPr>
              <w:t>Perform variance analysis to explain deviations from budgets or forecasts.</w:t>
            </w:r>
          </w:p>
          <w:p w14:paraId="7C8EB074" w14:textId="77777777" w:rsidR="00DD6F2D" w:rsidRPr="00DD6F2D" w:rsidRDefault="00DD6F2D" w:rsidP="009144AE">
            <w:pPr>
              <w:autoSpaceDE w:val="0"/>
              <w:autoSpaceDN w:val="0"/>
              <w:adjustRightInd w:val="0"/>
              <w:spacing w:after="0" w:line="240" w:lineRule="auto"/>
              <w:ind w:left="1080"/>
              <w:contextualSpacing/>
              <w:rPr>
                <w:rFonts w:ascii="Arial" w:hAnsi="Arial" w:cs="Arial"/>
                <w:sz w:val="18"/>
                <w:szCs w:val="18"/>
                <w:lang w:eastAsia="en-GB"/>
              </w:rPr>
            </w:pPr>
          </w:p>
          <w:p w14:paraId="79D8C02F" w14:textId="77777777" w:rsidR="00DD6F2D" w:rsidRPr="00DD6F2D" w:rsidRDefault="00DD6F2D" w:rsidP="009144AE">
            <w:pPr>
              <w:numPr>
                <w:ilvl w:val="0"/>
                <w:numId w:val="3"/>
              </w:numPr>
              <w:autoSpaceDE w:val="0"/>
              <w:autoSpaceDN w:val="0"/>
              <w:adjustRightInd w:val="0"/>
              <w:spacing w:after="0" w:line="240" w:lineRule="auto"/>
              <w:ind w:left="360"/>
              <w:contextualSpacing/>
              <w:rPr>
                <w:rFonts w:ascii="Arial" w:hAnsi="Arial" w:cs="Arial"/>
                <w:sz w:val="18"/>
                <w:szCs w:val="18"/>
                <w:lang w:eastAsia="en-GB"/>
              </w:rPr>
            </w:pPr>
            <w:r w:rsidRPr="00DD6F2D">
              <w:rPr>
                <w:rFonts w:ascii="Arial" w:hAnsi="Arial" w:cs="Arial"/>
                <w:b/>
                <w:bCs/>
                <w:sz w:val="18"/>
                <w:szCs w:val="18"/>
                <w:lang w:eastAsia="en-GB"/>
              </w:rPr>
              <w:t>Financial Reporting &amp; Analysis:</w:t>
            </w:r>
          </w:p>
          <w:p w14:paraId="0B51C85C" w14:textId="095495B0" w:rsidR="00DD6F2D" w:rsidRPr="00DD6F2D" w:rsidRDefault="00A2678F" w:rsidP="009144AE">
            <w:pPr>
              <w:numPr>
                <w:ilvl w:val="1"/>
                <w:numId w:val="3"/>
              </w:numPr>
              <w:autoSpaceDE w:val="0"/>
              <w:autoSpaceDN w:val="0"/>
              <w:adjustRightInd w:val="0"/>
              <w:spacing w:after="0" w:line="240" w:lineRule="auto"/>
              <w:ind w:left="720"/>
              <w:contextualSpacing/>
              <w:rPr>
                <w:rFonts w:ascii="Arial" w:hAnsi="Arial" w:cs="Arial"/>
                <w:sz w:val="18"/>
                <w:szCs w:val="18"/>
                <w:lang w:eastAsia="en-GB"/>
              </w:rPr>
            </w:pPr>
            <w:r>
              <w:rPr>
                <w:rFonts w:ascii="Arial" w:hAnsi="Arial" w:cs="Arial"/>
                <w:sz w:val="18"/>
                <w:szCs w:val="18"/>
                <w:lang w:eastAsia="en-GB"/>
              </w:rPr>
              <w:t>Draft and d</w:t>
            </w:r>
            <w:r w:rsidR="00DD6F2D" w:rsidRPr="00DD6F2D">
              <w:rPr>
                <w:rFonts w:ascii="Arial" w:hAnsi="Arial" w:cs="Arial"/>
                <w:sz w:val="18"/>
                <w:szCs w:val="18"/>
                <w:lang w:eastAsia="en-GB"/>
              </w:rPr>
              <w:t>eliver financial reports to senior management and key stakeholders on time.</w:t>
            </w:r>
          </w:p>
          <w:p w14:paraId="5B801982" w14:textId="77777777" w:rsidR="00DD6F2D" w:rsidRDefault="00DD6F2D" w:rsidP="009144AE">
            <w:pPr>
              <w:numPr>
                <w:ilvl w:val="1"/>
                <w:numId w:val="3"/>
              </w:numPr>
              <w:autoSpaceDE w:val="0"/>
              <w:autoSpaceDN w:val="0"/>
              <w:adjustRightInd w:val="0"/>
              <w:spacing w:after="0" w:line="240" w:lineRule="auto"/>
              <w:ind w:left="720"/>
              <w:contextualSpacing/>
              <w:rPr>
                <w:rFonts w:ascii="Arial" w:hAnsi="Arial" w:cs="Arial"/>
                <w:sz w:val="18"/>
                <w:szCs w:val="18"/>
                <w:lang w:eastAsia="en-GB"/>
              </w:rPr>
            </w:pPr>
            <w:r w:rsidRPr="00DD6F2D">
              <w:rPr>
                <w:rFonts w:ascii="Arial" w:hAnsi="Arial" w:cs="Arial"/>
                <w:sz w:val="18"/>
                <w:szCs w:val="18"/>
                <w:lang w:eastAsia="en-GB"/>
              </w:rPr>
              <w:t>Analyse key financial metrics and identify trends to support strategic decisions.</w:t>
            </w:r>
          </w:p>
          <w:p w14:paraId="54502B11" w14:textId="3800A197" w:rsidR="00772F36" w:rsidRDefault="00772F36" w:rsidP="009144AE">
            <w:pPr>
              <w:numPr>
                <w:ilvl w:val="1"/>
                <w:numId w:val="3"/>
              </w:numPr>
              <w:autoSpaceDE w:val="0"/>
              <w:autoSpaceDN w:val="0"/>
              <w:adjustRightInd w:val="0"/>
              <w:spacing w:after="0" w:line="240" w:lineRule="auto"/>
              <w:ind w:left="720"/>
              <w:contextualSpacing/>
              <w:rPr>
                <w:rFonts w:ascii="Arial" w:hAnsi="Arial" w:cs="Arial"/>
                <w:sz w:val="18"/>
                <w:szCs w:val="18"/>
                <w:lang w:eastAsia="en-GB"/>
              </w:rPr>
            </w:pPr>
            <w:r w:rsidRPr="00772F36">
              <w:rPr>
                <w:rFonts w:ascii="Arial" w:hAnsi="Arial" w:cs="Arial"/>
                <w:sz w:val="18"/>
                <w:szCs w:val="18"/>
                <w:lang w:eastAsia="en-GB"/>
              </w:rPr>
              <w:t>Ensure compliance with accounting standards and regulations while delivering financial results with enthusiasm and </w:t>
            </w:r>
          </w:p>
          <w:p w14:paraId="595CEA1F" w14:textId="269014BF" w:rsidR="00AC3C16" w:rsidRDefault="00772F36" w:rsidP="009144AE">
            <w:pPr>
              <w:autoSpaceDE w:val="0"/>
              <w:autoSpaceDN w:val="0"/>
              <w:adjustRightInd w:val="0"/>
              <w:spacing w:after="0" w:line="240" w:lineRule="auto"/>
              <w:ind w:left="720"/>
              <w:contextualSpacing/>
              <w:rPr>
                <w:rFonts w:ascii="Arial" w:hAnsi="Arial" w:cs="Arial"/>
                <w:sz w:val="18"/>
                <w:szCs w:val="18"/>
                <w:lang w:eastAsia="en-GB"/>
              </w:rPr>
            </w:pPr>
            <w:r w:rsidRPr="00772F36">
              <w:rPr>
                <w:rFonts w:ascii="Arial" w:hAnsi="Arial" w:cs="Arial"/>
                <w:sz w:val="18"/>
                <w:szCs w:val="18"/>
                <w:lang w:eastAsia="en-GB"/>
              </w:rPr>
              <w:t>clarity to the </w:t>
            </w:r>
            <w:r>
              <w:rPr>
                <w:rFonts w:ascii="Arial" w:hAnsi="Arial" w:cs="Arial"/>
                <w:sz w:val="18"/>
                <w:szCs w:val="18"/>
                <w:lang w:eastAsia="en-GB"/>
              </w:rPr>
              <w:t>leadership</w:t>
            </w:r>
            <w:r w:rsidRPr="00772F36">
              <w:rPr>
                <w:rFonts w:ascii="Arial" w:hAnsi="Arial" w:cs="Arial"/>
                <w:sz w:val="18"/>
                <w:szCs w:val="18"/>
                <w:lang w:eastAsia="en-GB"/>
              </w:rPr>
              <w:t> team and stakeholders. </w:t>
            </w:r>
          </w:p>
          <w:p w14:paraId="554910D7" w14:textId="77777777" w:rsidR="00DD6F2D" w:rsidRDefault="00DD6F2D" w:rsidP="00DD6F2D">
            <w:pPr>
              <w:autoSpaceDE w:val="0"/>
              <w:autoSpaceDN w:val="0"/>
              <w:adjustRightInd w:val="0"/>
              <w:spacing w:after="0" w:line="240" w:lineRule="auto"/>
              <w:ind w:left="1440"/>
              <w:contextualSpacing/>
              <w:rPr>
                <w:rFonts w:ascii="Arial" w:hAnsi="Arial" w:cs="Arial"/>
                <w:sz w:val="18"/>
                <w:szCs w:val="18"/>
                <w:lang w:eastAsia="en-GB"/>
              </w:rPr>
            </w:pPr>
          </w:p>
          <w:p w14:paraId="0D7E4CD2" w14:textId="77777777" w:rsidR="005D658D" w:rsidRPr="00DD6F2D" w:rsidRDefault="005D658D" w:rsidP="00DD6F2D">
            <w:pPr>
              <w:autoSpaceDE w:val="0"/>
              <w:autoSpaceDN w:val="0"/>
              <w:adjustRightInd w:val="0"/>
              <w:spacing w:after="0" w:line="240" w:lineRule="auto"/>
              <w:ind w:left="1440"/>
              <w:contextualSpacing/>
              <w:rPr>
                <w:rFonts w:ascii="Arial" w:hAnsi="Arial" w:cs="Arial"/>
                <w:sz w:val="18"/>
                <w:szCs w:val="18"/>
                <w:lang w:eastAsia="en-GB"/>
              </w:rPr>
            </w:pPr>
          </w:p>
          <w:p w14:paraId="5C5F70E2" w14:textId="77777777" w:rsidR="00DD6F2D" w:rsidRPr="00DD6F2D" w:rsidRDefault="00DD6F2D" w:rsidP="009144AE">
            <w:pPr>
              <w:numPr>
                <w:ilvl w:val="0"/>
                <w:numId w:val="3"/>
              </w:numPr>
              <w:autoSpaceDE w:val="0"/>
              <w:autoSpaceDN w:val="0"/>
              <w:adjustRightInd w:val="0"/>
              <w:spacing w:after="0" w:line="240" w:lineRule="auto"/>
              <w:ind w:left="360"/>
              <w:contextualSpacing/>
              <w:rPr>
                <w:rFonts w:ascii="Arial" w:hAnsi="Arial" w:cs="Arial"/>
                <w:sz w:val="18"/>
                <w:szCs w:val="18"/>
                <w:lang w:eastAsia="en-GB"/>
              </w:rPr>
            </w:pPr>
            <w:r w:rsidRPr="00DD6F2D">
              <w:rPr>
                <w:rFonts w:ascii="Arial" w:hAnsi="Arial" w:cs="Arial"/>
                <w:b/>
                <w:bCs/>
                <w:sz w:val="18"/>
                <w:szCs w:val="18"/>
                <w:lang w:eastAsia="en-GB"/>
              </w:rPr>
              <w:t>Budgeting &amp; Forecasting:</w:t>
            </w:r>
          </w:p>
          <w:p w14:paraId="547A7414" w14:textId="77777777" w:rsidR="00DD6F2D" w:rsidRPr="00DD6F2D" w:rsidRDefault="00DD6F2D" w:rsidP="009144AE">
            <w:pPr>
              <w:numPr>
                <w:ilvl w:val="0"/>
                <w:numId w:val="7"/>
              </w:numPr>
              <w:autoSpaceDE w:val="0"/>
              <w:autoSpaceDN w:val="0"/>
              <w:adjustRightInd w:val="0"/>
              <w:spacing w:after="0" w:line="240" w:lineRule="auto"/>
              <w:ind w:left="720"/>
              <w:contextualSpacing/>
              <w:rPr>
                <w:rFonts w:ascii="Arial" w:hAnsi="Arial" w:cs="Arial"/>
                <w:sz w:val="18"/>
                <w:szCs w:val="18"/>
                <w:lang w:eastAsia="en-GB"/>
              </w:rPr>
            </w:pPr>
            <w:r w:rsidRPr="00DD6F2D">
              <w:rPr>
                <w:rFonts w:ascii="Arial" w:hAnsi="Arial" w:cs="Arial"/>
                <w:sz w:val="18"/>
                <w:szCs w:val="18"/>
                <w:lang w:eastAsia="en-GB"/>
              </w:rPr>
              <w:t>Assist in developing the annual budgeting process through collaboration with departmental heads.</w:t>
            </w:r>
          </w:p>
          <w:p w14:paraId="78C40545" w14:textId="77777777" w:rsidR="00DD6F2D" w:rsidRDefault="00DD6F2D" w:rsidP="009144AE">
            <w:pPr>
              <w:numPr>
                <w:ilvl w:val="0"/>
                <w:numId w:val="7"/>
              </w:numPr>
              <w:autoSpaceDE w:val="0"/>
              <w:autoSpaceDN w:val="0"/>
              <w:adjustRightInd w:val="0"/>
              <w:spacing w:after="0" w:line="240" w:lineRule="auto"/>
              <w:ind w:left="720"/>
              <w:contextualSpacing/>
              <w:rPr>
                <w:rFonts w:ascii="Arial" w:hAnsi="Arial" w:cs="Arial"/>
                <w:sz w:val="18"/>
                <w:szCs w:val="18"/>
                <w:lang w:eastAsia="en-GB"/>
              </w:rPr>
            </w:pPr>
            <w:r w:rsidRPr="00DD6F2D">
              <w:rPr>
                <w:rFonts w:ascii="Arial" w:hAnsi="Arial" w:cs="Arial"/>
                <w:sz w:val="18"/>
                <w:szCs w:val="18"/>
                <w:lang w:eastAsia="en-GB"/>
              </w:rPr>
              <w:t>Conduct rolling forecasts to project financial outcomes throughout the fiscal year.</w:t>
            </w:r>
          </w:p>
          <w:p w14:paraId="3DC29ABB" w14:textId="43065A1F" w:rsidR="00E14215" w:rsidRDefault="00E14215" w:rsidP="009144AE">
            <w:pPr>
              <w:numPr>
                <w:ilvl w:val="0"/>
                <w:numId w:val="7"/>
              </w:numPr>
              <w:autoSpaceDE w:val="0"/>
              <w:autoSpaceDN w:val="0"/>
              <w:adjustRightInd w:val="0"/>
              <w:spacing w:after="0" w:line="240" w:lineRule="auto"/>
              <w:ind w:left="720"/>
              <w:contextualSpacing/>
              <w:rPr>
                <w:rFonts w:ascii="Arial" w:hAnsi="Arial" w:cs="Arial"/>
                <w:sz w:val="18"/>
                <w:szCs w:val="18"/>
                <w:lang w:eastAsia="en-GB"/>
              </w:rPr>
            </w:pPr>
            <w:r w:rsidRPr="00E14215">
              <w:rPr>
                <w:rFonts w:ascii="Arial" w:hAnsi="Arial" w:cs="Arial"/>
                <w:sz w:val="18"/>
                <w:szCs w:val="18"/>
                <w:lang w:eastAsia="en-GB"/>
              </w:rPr>
              <w:t>Actively monitor financial performance against budget and forecast, proposing innovative solutions for improvement.</w:t>
            </w:r>
          </w:p>
          <w:p w14:paraId="052F30F7" w14:textId="77777777" w:rsidR="00DD6F2D" w:rsidRPr="00DD6F2D" w:rsidRDefault="00DD6F2D" w:rsidP="009144AE">
            <w:pPr>
              <w:autoSpaceDE w:val="0"/>
              <w:autoSpaceDN w:val="0"/>
              <w:adjustRightInd w:val="0"/>
              <w:spacing w:after="0" w:line="240" w:lineRule="auto"/>
              <w:ind w:left="1080"/>
              <w:contextualSpacing/>
              <w:rPr>
                <w:rFonts w:ascii="Arial" w:hAnsi="Arial" w:cs="Arial"/>
                <w:sz w:val="18"/>
                <w:szCs w:val="18"/>
                <w:lang w:eastAsia="en-GB"/>
              </w:rPr>
            </w:pPr>
          </w:p>
          <w:p w14:paraId="130B1863" w14:textId="77777777" w:rsidR="00DD6F2D" w:rsidRPr="00DD6F2D" w:rsidRDefault="00DD6F2D" w:rsidP="009144AE">
            <w:pPr>
              <w:numPr>
                <w:ilvl w:val="0"/>
                <w:numId w:val="3"/>
              </w:numPr>
              <w:autoSpaceDE w:val="0"/>
              <w:autoSpaceDN w:val="0"/>
              <w:adjustRightInd w:val="0"/>
              <w:spacing w:after="0" w:line="240" w:lineRule="auto"/>
              <w:ind w:left="360"/>
              <w:contextualSpacing/>
              <w:rPr>
                <w:rFonts w:ascii="Arial" w:hAnsi="Arial" w:cs="Arial"/>
                <w:sz w:val="18"/>
                <w:szCs w:val="18"/>
                <w:lang w:eastAsia="en-GB"/>
              </w:rPr>
            </w:pPr>
            <w:r w:rsidRPr="00DD6F2D">
              <w:rPr>
                <w:rFonts w:ascii="Arial" w:hAnsi="Arial" w:cs="Arial"/>
                <w:b/>
                <w:bCs/>
                <w:sz w:val="18"/>
                <w:szCs w:val="18"/>
                <w:lang w:eastAsia="en-GB"/>
              </w:rPr>
              <w:t>Cost Control:</w:t>
            </w:r>
          </w:p>
          <w:p w14:paraId="2BB34C3B" w14:textId="77777777" w:rsidR="00DD6F2D" w:rsidRPr="00DD6F2D" w:rsidRDefault="00DD6F2D" w:rsidP="009144AE">
            <w:pPr>
              <w:numPr>
                <w:ilvl w:val="0"/>
                <w:numId w:val="6"/>
              </w:numPr>
              <w:autoSpaceDE w:val="0"/>
              <w:autoSpaceDN w:val="0"/>
              <w:adjustRightInd w:val="0"/>
              <w:spacing w:after="0" w:line="240" w:lineRule="auto"/>
              <w:ind w:left="720"/>
              <w:contextualSpacing/>
              <w:rPr>
                <w:rFonts w:ascii="Arial" w:hAnsi="Arial" w:cs="Arial"/>
                <w:sz w:val="18"/>
                <w:szCs w:val="18"/>
                <w:lang w:eastAsia="en-GB"/>
              </w:rPr>
            </w:pPr>
            <w:r w:rsidRPr="00DD6F2D">
              <w:rPr>
                <w:rFonts w:ascii="Arial" w:hAnsi="Arial" w:cs="Arial"/>
                <w:sz w:val="18"/>
                <w:szCs w:val="18"/>
                <w:lang w:eastAsia="en-GB"/>
              </w:rPr>
              <w:t>Monitor operational budgets, cost centres, and projects to ensure expenditure is within limits.</w:t>
            </w:r>
          </w:p>
          <w:p w14:paraId="18804B1A" w14:textId="0A30E08C" w:rsidR="00DD6F2D" w:rsidRDefault="00F31ADD" w:rsidP="009144AE">
            <w:pPr>
              <w:numPr>
                <w:ilvl w:val="0"/>
                <w:numId w:val="6"/>
              </w:numPr>
              <w:autoSpaceDE w:val="0"/>
              <w:autoSpaceDN w:val="0"/>
              <w:adjustRightInd w:val="0"/>
              <w:spacing w:after="0" w:line="240" w:lineRule="auto"/>
              <w:ind w:left="720"/>
              <w:contextualSpacing/>
              <w:rPr>
                <w:rFonts w:ascii="Arial" w:hAnsi="Arial" w:cs="Arial"/>
                <w:sz w:val="18"/>
                <w:szCs w:val="18"/>
                <w:lang w:eastAsia="en-GB"/>
              </w:rPr>
            </w:pPr>
            <w:r w:rsidRPr="00F31ADD">
              <w:rPr>
                <w:rFonts w:ascii="Arial" w:hAnsi="Arial" w:cs="Arial"/>
                <w:sz w:val="18"/>
                <w:szCs w:val="18"/>
                <w:lang w:eastAsia="en-GB"/>
              </w:rPr>
              <w:t xml:space="preserve">Actively identify areas for cost reduction and efficiency improvements with a proactive and dynamic approach.  </w:t>
            </w:r>
          </w:p>
          <w:p w14:paraId="1626E9CA" w14:textId="77777777" w:rsidR="00DD6F2D" w:rsidRPr="00DD6F2D" w:rsidRDefault="00DD6F2D" w:rsidP="009144AE">
            <w:pPr>
              <w:autoSpaceDE w:val="0"/>
              <w:autoSpaceDN w:val="0"/>
              <w:adjustRightInd w:val="0"/>
              <w:spacing w:after="0" w:line="240" w:lineRule="auto"/>
              <w:ind w:left="1080"/>
              <w:contextualSpacing/>
              <w:rPr>
                <w:rFonts w:ascii="Arial" w:hAnsi="Arial" w:cs="Arial"/>
                <w:sz w:val="18"/>
                <w:szCs w:val="18"/>
                <w:lang w:eastAsia="en-GB"/>
              </w:rPr>
            </w:pPr>
          </w:p>
          <w:p w14:paraId="0CCDEBDB" w14:textId="77777777" w:rsidR="00DD6F2D" w:rsidRPr="00DD6F2D" w:rsidRDefault="00DD6F2D" w:rsidP="009144AE">
            <w:pPr>
              <w:numPr>
                <w:ilvl w:val="0"/>
                <w:numId w:val="3"/>
              </w:numPr>
              <w:autoSpaceDE w:val="0"/>
              <w:autoSpaceDN w:val="0"/>
              <w:adjustRightInd w:val="0"/>
              <w:spacing w:after="0" w:line="240" w:lineRule="auto"/>
              <w:ind w:left="360"/>
              <w:contextualSpacing/>
              <w:rPr>
                <w:rFonts w:ascii="Arial" w:hAnsi="Arial" w:cs="Arial"/>
                <w:sz w:val="18"/>
                <w:szCs w:val="18"/>
                <w:lang w:eastAsia="en-GB"/>
              </w:rPr>
            </w:pPr>
            <w:r w:rsidRPr="00DD6F2D">
              <w:rPr>
                <w:rFonts w:ascii="Arial" w:hAnsi="Arial" w:cs="Arial"/>
                <w:b/>
                <w:bCs/>
                <w:sz w:val="18"/>
                <w:szCs w:val="18"/>
                <w:lang w:eastAsia="en-GB"/>
              </w:rPr>
              <w:t>Compliance &amp; Internal Controls:</w:t>
            </w:r>
          </w:p>
          <w:p w14:paraId="1106864B" w14:textId="32F440DC" w:rsidR="00285284" w:rsidRDefault="00285284" w:rsidP="009144AE">
            <w:pPr>
              <w:numPr>
                <w:ilvl w:val="1"/>
                <w:numId w:val="3"/>
              </w:numPr>
              <w:autoSpaceDE w:val="0"/>
              <w:autoSpaceDN w:val="0"/>
              <w:adjustRightInd w:val="0"/>
              <w:spacing w:after="0" w:line="240" w:lineRule="auto"/>
              <w:ind w:left="720"/>
              <w:contextualSpacing/>
              <w:rPr>
                <w:rFonts w:ascii="Arial" w:hAnsi="Arial" w:cs="Arial"/>
                <w:sz w:val="18"/>
                <w:szCs w:val="18"/>
                <w:lang w:eastAsia="en-GB"/>
              </w:rPr>
            </w:pPr>
            <w:r w:rsidRPr="00285284">
              <w:rPr>
                <w:rFonts w:ascii="Arial" w:hAnsi="Arial" w:cs="Arial"/>
                <w:sz w:val="18"/>
                <w:szCs w:val="18"/>
                <w:lang w:eastAsia="en-GB"/>
              </w:rPr>
              <w:t>Actively ensure compliance with all financial and tax regulations, including those specific to professional sports </w:t>
            </w:r>
          </w:p>
          <w:p w14:paraId="0F82405E" w14:textId="77777777" w:rsidR="00285284" w:rsidRDefault="00285284" w:rsidP="009144AE">
            <w:pPr>
              <w:autoSpaceDE w:val="0"/>
              <w:autoSpaceDN w:val="0"/>
              <w:adjustRightInd w:val="0"/>
              <w:spacing w:after="0" w:line="240" w:lineRule="auto"/>
              <w:ind w:left="720"/>
              <w:contextualSpacing/>
              <w:rPr>
                <w:rFonts w:ascii="Arial" w:hAnsi="Arial" w:cs="Arial"/>
                <w:sz w:val="18"/>
                <w:szCs w:val="18"/>
                <w:lang w:eastAsia="en-GB"/>
              </w:rPr>
            </w:pPr>
            <w:r w:rsidRPr="00285284">
              <w:rPr>
                <w:rFonts w:ascii="Arial" w:hAnsi="Arial" w:cs="Arial"/>
                <w:sz w:val="18"/>
                <w:szCs w:val="18"/>
                <w:lang w:eastAsia="en-GB"/>
              </w:rPr>
              <w:t xml:space="preserve">organisations.  </w:t>
            </w:r>
          </w:p>
          <w:p w14:paraId="24D7AB38" w14:textId="70A87E8A" w:rsidR="00285284" w:rsidRDefault="00285284" w:rsidP="009144AE">
            <w:pPr>
              <w:pStyle w:val="ListParagraph"/>
              <w:numPr>
                <w:ilvl w:val="0"/>
                <w:numId w:val="4"/>
              </w:numPr>
              <w:autoSpaceDE w:val="0"/>
              <w:autoSpaceDN w:val="0"/>
              <w:adjustRightInd w:val="0"/>
              <w:spacing w:after="0" w:line="240" w:lineRule="auto"/>
              <w:ind w:left="720"/>
              <w:contextualSpacing/>
              <w:rPr>
                <w:rFonts w:ascii="Arial" w:hAnsi="Arial" w:cs="Arial"/>
                <w:sz w:val="18"/>
                <w:szCs w:val="18"/>
                <w:lang w:eastAsia="en-GB"/>
              </w:rPr>
            </w:pPr>
            <w:r w:rsidRPr="00285284">
              <w:rPr>
                <w:rFonts w:ascii="Arial" w:hAnsi="Arial" w:cs="Arial"/>
                <w:sz w:val="18"/>
                <w:szCs w:val="18"/>
                <w:lang w:eastAsia="en-GB"/>
              </w:rPr>
              <w:t>Actively identify and manage financial risks that could impact the club's financial stability, offering dynamic and forward</w:t>
            </w:r>
            <w:r w:rsidRPr="00285284">
              <w:rPr>
                <w:rFonts w:ascii="Cambria Math" w:hAnsi="Cambria Math" w:cs="Cambria Math"/>
                <w:sz w:val="18"/>
                <w:szCs w:val="18"/>
                <w:lang w:eastAsia="en-GB"/>
              </w:rPr>
              <w:t>‐</w:t>
            </w:r>
            <w:r w:rsidRPr="00285284">
              <w:rPr>
                <w:rFonts w:ascii="Arial" w:hAnsi="Arial" w:cs="Arial"/>
                <w:sz w:val="18"/>
                <w:szCs w:val="18"/>
                <w:lang w:eastAsia="en-GB"/>
              </w:rPr>
              <w:t>thinking risk mitigation strategies</w:t>
            </w:r>
            <w:r w:rsidR="00B101AC">
              <w:rPr>
                <w:rFonts w:ascii="Arial" w:hAnsi="Arial" w:cs="Arial"/>
                <w:sz w:val="18"/>
                <w:szCs w:val="18"/>
                <w:lang w:eastAsia="en-GB"/>
              </w:rPr>
              <w:t>.</w:t>
            </w:r>
          </w:p>
          <w:p w14:paraId="56583A9C" w14:textId="0BD4D113" w:rsidR="00285284" w:rsidRDefault="00285284" w:rsidP="009144AE">
            <w:pPr>
              <w:pStyle w:val="ListParagraph"/>
              <w:numPr>
                <w:ilvl w:val="0"/>
                <w:numId w:val="4"/>
              </w:numPr>
              <w:autoSpaceDE w:val="0"/>
              <w:autoSpaceDN w:val="0"/>
              <w:adjustRightInd w:val="0"/>
              <w:spacing w:after="0" w:line="240" w:lineRule="auto"/>
              <w:ind w:left="720"/>
              <w:contextualSpacing/>
              <w:rPr>
                <w:rFonts w:ascii="Arial" w:hAnsi="Arial" w:cs="Arial"/>
                <w:sz w:val="18"/>
                <w:szCs w:val="18"/>
                <w:lang w:eastAsia="en-GB"/>
              </w:rPr>
            </w:pPr>
            <w:r>
              <w:rPr>
                <w:rFonts w:ascii="Arial" w:hAnsi="Arial" w:cs="Arial"/>
                <w:sz w:val="18"/>
                <w:szCs w:val="18"/>
                <w:lang w:eastAsia="en-GB"/>
              </w:rPr>
              <w:t>E</w:t>
            </w:r>
            <w:r w:rsidRPr="00285284">
              <w:rPr>
                <w:rFonts w:ascii="Arial" w:hAnsi="Arial" w:cs="Arial"/>
                <w:sz w:val="18"/>
                <w:szCs w:val="18"/>
                <w:lang w:eastAsia="en-GB"/>
              </w:rPr>
              <w:t>nsure compliance with the Club Trust Agreement</w:t>
            </w:r>
            <w:r>
              <w:rPr>
                <w:rFonts w:ascii="Arial" w:hAnsi="Arial" w:cs="Arial"/>
                <w:sz w:val="18"/>
                <w:szCs w:val="18"/>
                <w:lang w:eastAsia="en-GB"/>
              </w:rPr>
              <w:t>.</w:t>
            </w:r>
          </w:p>
          <w:p w14:paraId="52DDE801" w14:textId="7BED36B2" w:rsidR="00DD6F2D" w:rsidRPr="00285284" w:rsidRDefault="00DD6F2D" w:rsidP="009144AE">
            <w:pPr>
              <w:pStyle w:val="ListParagraph"/>
              <w:numPr>
                <w:ilvl w:val="0"/>
                <w:numId w:val="4"/>
              </w:numPr>
              <w:autoSpaceDE w:val="0"/>
              <w:autoSpaceDN w:val="0"/>
              <w:adjustRightInd w:val="0"/>
              <w:spacing w:after="0" w:line="240" w:lineRule="auto"/>
              <w:ind w:left="720"/>
              <w:contextualSpacing/>
              <w:rPr>
                <w:rFonts w:ascii="Arial" w:hAnsi="Arial" w:cs="Arial"/>
                <w:sz w:val="18"/>
                <w:szCs w:val="18"/>
                <w:lang w:eastAsia="en-GB"/>
              </w:rPr>
            </w:pPr>
            <w:r w:rsidRPr="00285284">
              <w:rPr>
                <w:rFonts w:ascii="Arial" w:hAnsi="Arial" w:cs="Arial"/>
                <w:sz w:val="18"/>
                <w:szCs w:val="18"/>
                <w:lang w:eastAsia="en-GB"/>
              </w:rPr>
              <w:t>Ensure adherence to financial regulations, accounting standards, and organisational policies.</w:t>
            </w:r>
          </w:p>
          <w:p w14:paraId="261A5817" w14:textId="77777777" w:rsidR="00DD6F2D" w:rsidRDefault="00DD6F2D" w:rsidP="009144AE">
            <w:pPr>
              <w:numPr>
                <w:ilvl w:val="1"/>
                <w:numId w:val="3"/>
              </w:numPr>
              <w:autoSpaceDE w:val="0"/>
              <w:autoSpaceDN w:val="0"/>
              <w:adjustRightInd w:val="0"/>
              <w:spacing w:after="0" w:line="240" w:lineRule="auto"/>
              <w:ind w:left="720"/>
              <w:contextualSpacing/>
              <w:rPr>
                <w:rFonts w:ascii="Arial" w:hAnsi="Arial" w:cs="Arial"/>
                <w:sz w:val="18"/>
                <w:szCs w:val="18"/>
                <w:lang w:eastAsia="en-GB"/>
              </w:rPr>
            </w:pPr>
            <w:r w:rsidRPr="00DD6F2D">
              <w:rPr>
                <w:rFonts w:ascii="Arial" w:hAnsi="Arial" w:cs="Arial"/>
                <w:sz w:val="18"/>
                <w:szCs w:val="18"/>
                <w:lang w:eastAsia="en-GB"/>
              </w:rPr>
              <w:t>Support audits by preparing required documentation and liaising with auditors when needed.</w:t>
            </w:r>
          </w:p>
          <w:p w14:paraId="4046F864" w14:textId="77777777" w:rsidR="00E1582F" w:rsidRDefault="00E1582F" w:rsidP="009144AE">
            <w:pPr>
              <w:autoSpaceDE w:val="0"/>
              <w:autoSpaceDN w:val="0"/>
              <w:adjustRightInd w:val="0"/>
              <w:spacing w:after="0" w:line="240" w:lineRule="auto"/>
              <w:ind w:left="1080"/>
              <w:contextualSpacing/>
              <w:rPr>
                <w:rFonts w:ascii="Arial" w:hAnsi="Arial" w:cs="Arial"/>
                <w:sz w:val="18"/>
                <w:szCs w:val="18"/>
                <w:lang w:eastAsia="en-GB"/>
              </w:rPr>
            </w:pPr>
          </w:p>
          <w:p w14:paraId="4091B341" w14:textId="7FC28683" w:rsidR="00E1582F" w:rsidRPr="00E1582F" w:rsidRDefault="00E1582F" w:rsidP="009144AE">
            <w:pPr>
              <w:pStyle w:val="ListParagraph"/>
              <w:numPr>
                <w:ilvl w:val="0"/>
                <w:numId w:val="3"/>
              </w:numPr>
              <w:autoSpaceDE w:val="0"/>
              <w:autoSpaceDN w:val="0"/>
              <w:adjustRightInd w:val="0"/>
              <w:spacing w:after="0" w:line="240" w:lineRule="auto"/>
              <w:ind w:left="360"/>
              <w:contextualSpacing/>
              <w:rPr>
                <w:rFonts w:ascii="Arial" w:hAnsi="Arial" w:cs="Arial"/>
                <w:b/>
                <w:bCs/>
                <w:sz w:val="18"/>
                <w:szCs w:val="18"/>
                <w:lang w:eastAsia="en-GB"/>
              </w:rPr>
            </w:pPr>
            <w:r w:rsidRPr="00E1582F">
              <w:rPr>
                <w:rFonts w:ascii="Arial" w:hAnsi="Arial" w:cs="Arial"/>
                <w:b/>
                <w:bCs/>
                <w:sz w:val="18"/>
                <w:szCs w:val="18"/>
                <w:lang w:eastAsia="en-GB"/>
              </w:rPr>
              <w:t xml:space="preserve">Support the Financial Controller   </w:t>
            </w:r>
          </w:p>
          <w:p w14:paraId="7FB56A97" w14:textId="77777777" w:rsidR="006054FA" w:rsidRDefault="00B84E2C" w:rsidP="009144AE">
            <w:pPr>
              <w:pStyle w:val="ListParagraph"/>
              <w:numPr>
                <w:ilvl w:val="0"/>
                <w:numId w:val="5"/>
              </w:numPr>
              <w:autoSpaceDE w:val="0"/>
              <w:autoSpaceDN w:val="0"/>
              <w:adjustRightInd w:val="0"/>
              <w:spacing w:after="0" w:line="240" w:lineRule="auto"/>
              <w:ind w:left="720"/>
              <w:contextualSpacing/>
              <w:rPr>
                <w:rFonts w:ascii="Arial" w:hAnsi="Arial" w:cs="Arial"/>
                <w:sz w:val="18"/>
                <w:szCs w:val="18"/>
                <w:lang w:eastAsia="en-GB"/>
              </w:rPr>
            </w:pPr>
            <w:r w:rsidRPr="00B84E2C">
              <w:rPr>
                <w:rFonts w:ascii="Arial" w:hAnsi="Arial" w:cs="Arial"/>
                <w:sz w:val="18"/>
                <w:szCs w:val="18"/>
                <w:lang w:eastAsia="en-GB"/>
              </w:rPr>
              <w:t>Actively collaborate with the </w:t>
            </w:r>
            <w:r>
              <w:rPr>
                <w:rFonts w:ascii="Arial" w:hAnsi="Arial" w:cs="Arial"/>
                <w:sz w:val="18"/>
                <w:szCs w:val="18"/>
                <w:lang w:eastAsia="en-GB"/>
              </w:rPr>
              <w:t xml:space="preserve">Financial Controller </w:t>
            </w:r>
            <w:r w:rsidRPr="00B84E2C">
              <w:rPr>
                <w:rFonts w:ascii="Arial" w:hAnsi="Arial" w:cs="Arial"/>
                <w:sz w:val="18"/>
                <w:szCs w:val="18"/>
                <w:lang w:eastAsia="en-GB"/>
              </w:rPr>
              <w:t>to develop financial strategies that support the club's long</w:t>
            </w:r>
            <w:r w:rsidRPr="00B84E2C">
              <w:rPr>
                <w:rFonts w:ascii="Cambria Math" w:hAnsi="Cambria Math" w:cs="Cambria Math"/>
                <w:sz w:val="18"/>
                <w:szCs w:val="18"/>
                <w:lang w:eastAsia="en-GB"/>
              </w:rPr>
              <w:t>‐</w:t>
            </w:r>
            <w:r w:rsidRPr="00B84E2C">
              <w:rPr>
                <w:rFonts w:ascii="Arial" w:hAnsi="Arial" w:cs="Arial"/>
                <w:sz w:val="18"/>
                <w:szCs w:val="18"/>
                <w:lang w:eastAsia="en-GB"/>
              </w:rPr>
              <w:t xml:space="preserve"> term objectives, infusing creativity and dynamism into the financial planning process.   </w:t>
            </w:r>
          </w:p>
          <w:p w14:paraId="09A49EB4" w14:textId="102309B1" w:rsidR="006054FA" w:rsidRDefault="00B84E2C" w:rsidP="009144AE">
            <w:pPr>
              <w:pStyle w:val="ListParagraph"/>
              <w:numPr>
                <w:ilvl w:val="0"/>
                <w:numId w:val="5"/>
              </w:numPr>
              <w:autoSpaceDE w:val="0"/>
              <w:autoSpaceDN w:val="0"/>
              <w:adjustRightInd w:val="0"/>
              <w:spacing w:after="0" w:line="240" w:lineRule="auto"/>
              <w:ind w:left="720"/>
              <w:contextualSpacing/>
              <w:rPr>
                <w:rFonts w:ascii="Arial" w:hAnsi="Arial" w:cs="Arial"/>
                <w:sz w:val="18"/>
                <w:szCs w:val="18"/>
                <w:lang w:eastAsia="en-GB"/>
              </w:rPr>
            </w:pPr>
            <w:r w:rsidRPr="00B84E2C">
              <w:rPr>
                <w:rFonts w:ascii="Arial" w:hAnsi="Arial" w:cs="Arial"/>
                <w:sz w:val="18"/>
                <w:szCs w:val="18"/>
                <w:lang w:eastAsia="en-GB"/>
              </w:rPr>
              <w:t>Actively provide financial insights with enthusiasm and innovation to guide investment decisions and revenue generation </w:t>
            </w:r>
          </w:p>
          <w:p w14:paraId="04E16111" w14:textId="77777777" w:rsidR="006054FA" w:rsidRDefault="00B84E2C" w:rsidP="009144AE">
            <w:pPr>
              <w:pStyle w:val="ListParagraph"/>
              <w:autoSpaceDE w:val="0"/>
              <w:autoSpaceDN w:val="0"/>
              <w:adjustRightInd w:val="0"/>
              <w:spacing w:after="0" w:line="240" w:lineRule="auto"/>
              <w:contextualSpacing/>
              <w:rPr>
                <w:rFonts w:ascii="Arial" w:hAnsi="Arial" w:cs="Arial"/>
                <w:sz w:val="18"/>
                <w:szCs w:val="18"/>
                <w:lang w:eastAsia="en-GB"/>
              </w:rPr>
            </w:pPr>
            <w:r w:rsidRPr="00B84E2C">
              <w:rPr>
                <w:rFonts w:ascii="Arial" w:hAnsi="Arial" w:cs="Arial"/>
                <w:sz w:val="18"/>
                <w:szCs w:val="18"/>
                <w:lang w:eastAsia="en-GB"/>
              </w:rPr>
              <w:t xml:space="preserve">opportunities. </w:t>
            </w:r>
          </w:p>
          <w:p w14:paraId="64CCF6CF" w14:textId="409DE830" w:rsidR="00DF0DBB" w:rsidRPr="006054FA" w:rsidRDefault="00E1582F" w:rsidP="009144AE">
            <w:pPr>
              <w:pStyle w:val="ListParagraph"/>
              <w:numPr>
                <w:ilvl w:val="0"/>
                <w:numId w:val="5"/>
              </w:numPr>
              <w:autoSpaceDE w:val="0"/>
              <w:autoSpaceDN w:val="0"/>
              <w:adjustRightInd w:val="0"/>
              <w:spacing w:after="0" w:line="240" w:lineRule="auto"/>
              <w:ind w:left="720"/>
              <w:contextualSpacing/>
              <w:rPr>
                <w:rFonts w:ascii="Arial" w:hAnsi="Arial" w:cs="Arial"/>
                <w:sz w:val="18"/>
                <w:szCs w:val="18"/>
                <w:lang w:eastAsia="en-GB"/>
              </w:rPr>
            </w:pPr>
            <w:r w:rsidRPr="006054FA">
              <w:rPr>
                <w:rFonts w:ascii="Arial" w:hAnsi="Arial" w:cs="Arial"/>
                <w:sz w:val="18"/>
                <w:szCs w:val="18"/>
                <w:lang w:eastAsia="en-GB"/>
              </w:rPr>
              <w:t xml:space="preserve">Work closely with the Financial Controller </w:t>
            </w:r>
            <w:r w:rsidR="00DF0DBB" w:rsidRPr="006054FA">
              <w:rPr>
                <w:rFonts w:ascii="Arial" w:hAnsi="Arial" w:cs="Arial"/>
                <w:sz w:val="18"/>
                <w:szCs w:val="18"/>
                <w:lang w:eastAsia="en-GB"/>
              </w:rPr>
              <w:t>o</w:t>
            </w:r>
            <w:r w:rsidRPr="006054FA">
              <w:rPr>
                <w:rFonts w:ascii="Arial" w:hAnsi="Arial" w:cs="Arial"/>
                <w:sz w:val="18"/>
                <w:szCs w:val="18"/>
                <w:lang w:eastAsia="en-GB"/>
              </w:rPr>
              <w:t>n financial planning, analysis, and decision</w:t>
            </w:r>
            <w:r w:rsidRPr="006054FA">
              <w:rPr>
                <w:rFonts w:ascii="Cambria Math" w:hAnsi="Cambria Math" w:cs="Cambria Math"/>
                <w:sz w:val="18"/>
                <w:szCs w:val="18"/>
                <w:lang w:eastAsia="en-GB"/>
              </w:rPr>
              <w:t>‐</w:t>
            </w:r>
            <w:r w:rsidRPr="006054FA">
              <w:rPr>
                <w:rFonts w:ascii="Arial" w:hAnsi="Arial" w:cs="Arial"/>
                <w:sz w:val="18"/>
                <w:szCs w:val="18"/>
                <w:lang w:eastAsia="en-GB"/>
              </w:rPr>
              <w:t xml:space="preserve">making.  </w:t>
            </w:r>
          </w:p>
          <w:p w14:paraId="5F3FEB28" w14:textId="322D4396" w:rsidR="00DF0DBB" w:rsidRPr="00DF0DBB" w:rsidRDefault="00E1582F" w:rsidP="009144AE">
            <w:pPr>
              <w:pStyle w:val="ListParagraph"/>
              <w:numPr>
                <w:ilvl w:val="0"/>
                <w:numId w:val="5"/>
              </w:numPr>
              <w:autoSpaceDE w:val="0"/>
              <w:autoSpaceDN w:val="0"/>
              <w:adjustRightInd w:val="0"/>
              <w:spacing w:after="0" w:line="240" w:lineRule="auto"/>
              <w:ind w:left="720"/>
              <w:contextualSpacing/>
              <w:rPr>
                <w:rFonts w:ascii="Arial" w:hAnsi="Arial" w:cs="Arial"/>
                <w:sz w:val="18"/>
                <w:szCs w:val="18"/>
                <w:lang w:eastAsia="en-GB"/>
              </w:rPr>
            </w:pPr>
            <w:r w:rsidRPr="00DF0DBB">
              <w:rPr>
                <w:rFonts w:ascii="Arial" w:hAnsi="Arial" w:cs="Arial"/>
                <w:sz w:val="18"/>
                <w:szCs w:val="18"/>
                <w:lang w:eastAsia="en-GB"/>
              </w:rPr>
              <w:t xml:space="preserve">Actively assist in the preparation of financial presentations for board meetings and other key stakeholders.  </w:t>
            </w:r>
          </w:p>
          <w:p w14:paraId="5A52DFEF" w14:textId="32937D6F" w:rsidR="00E1582F" w:rsidRPr="00DF0DBB" w:rsidRDefault="00E1582F" w:rsidP="009144AE">
            <w:pPr>
              <w:pStyle w:val="ListParagraph"/>
              <w:numPr>
                <w:ilvl w:val="0"/>
                <w:numId w:val="5"/>
              </w:numPr>
              <w:autoSpaceDE w:val="0"/>
              <w:autoSpaceDN w:val="0"/>
              <w:adjustRightInd w:val="0"/>
              <w:spacing w:after="0" w:line="240" w:lineRule="auto"/>
              <w:ind w:left="720"/>
              <w:contextualSpacing/>
              <w:rPr>
                <w:rFonts w:ascii="Arial" w:hAnsi="Arial" w:cs="Arial"/>
                <w:sz w:val="18"/>
                <w:szCs w:val="18"/>
                <w:lang w:eastAsia="en-GB"/>
              </w:rPr>
            </w:pPr>
            <w:r w:rsidRPr="00DF0DBB">
              <w:rPr>
                <w:rFonts w:ascii="Arial" w:hAnsi="Arial" w:cs="Arial"/>
                <w:sz w:val="18"/>
                <w:szCs w:val="18"/>
                <w:lang w:eastAsia="en-GB"/>
              </w:rPr>
              <w:t>Actively collaborate on special financial projects and initiatives. </w:t>
            </w:r>
          </w:p>
          <w:p w14:paraId="535C2DDD" w14:textId="77777777" w:rsidR="00DD6F2D" w:rsidRPr="00DD6F2D" w:rsidRDefault="00DD6F2D" w:rsidP="009144AE">
            <w:pPr>
              <w:autoSpaceDE w:val="0"/>
              <w:autoSpaceDN w:val="0"/>
              <w:adjustRightInd w:val="0"/>
              <w:spacing w:after="0" w:line="240" w:lineRule="auto"/>
              <w:ind w:left="1080"/>
              <w:contextualSpacing/>
              <w:rPr>
                <w:rFonts w:ascii="Arial" w:hAnsi="Arial" w:cs="Arial"/>
                <w:sz w:val="18"/>
                <w:szCs w:val="18"/>
                <w:lang w:eastAsia="en-GB"/>
              </w:rPr>
            </w:pPr>
          </w:p>
          <w:p w14:paraId="5BB22925" w14:textId="77777777" w:rsidR="00DD6F2D" w:rsidRPr="00DD6F2D" w:rsidRDefault="00DD6F2D" w:rsidP="009144AE">
            <w:pPr>
              <w:numPr>
                <w:ilvl w:val="0"/>
                <w:numId w:val="3"/>
              </w:numPr>
              <w:autoSpaceDE w:val="0"/>
              <w:autoSpaceDN w:val="0"/>
              <w:adjustRightInd w:val="0"/>
              <w:spacing w:after="0" w:line="240" w:lineRule="auto"/>
              <w:ind w:left="360"/>
              <w:contextualSpacing/>
              <w:rPr>
                <w:rFonts w:ascii="Arial" w:hAnsi="Arial" w:cs="Arial"/>
                <w:sz w:val="18"/>
                <w:szCs w:val="18"/>
                <w:lang w:eastAsia="en-GB"/>
              </w:rPr>
            </w:pPr>
            <w:r w:rsidRPr="00DD6F2D">
              <w:rPr>
                <w:rFonts w:ascii="Arial" w:hAnsi="Arial" w:cs="Arial"/>
                <w:b/>
                <w:bCs/>
                <w:sz w:val="18"/>
                <w:szCs w:val="18"/>
                <w:lang w:eastAsia="en-GB"/>
              </w:rPr>
              <w:t>Business Partnering:</w:t>
            </w:r>
          </w:p>
          <w:p w14:paraId="5CE15285" w14:textId="77777777" w:rsidR="00DD6F2D" w:rsidRPr="00DD6F2D" w:rsidRDefault="00DD6F2D" w:rsidP="009144AE">
            <w:pPr>
              <w:numPr>
                <w:ilvl w:val="0"/>
                <w:numId w:val="9"/>
              </w:numPr>
              <w:autoSpaceDE w:val="0"/>
              <w:autoSpaceDN w:val="0"/>
              <w:adjustRightInd w:val="0"/>
              <w:spacing w:after="0" w:line="240" w:lineRule="auto"/>
              <w:ind w:left="720"/>
              <w:contextualSpacing/>
              <w:rPr>
                <w:rFonts w:ascii="Arial" w:hAnsi="Arial" w:cs="Arial"/>
                <w:sz w:val="18"/>
                <w:szCs w:val="18"/>
                <w:lang w:eastAsia="en-GB"/>
              </w:rPr>
            </w:pPr>
            <w:r w:rsidRPr="00DD6F2D">
              <w:rPr>
                <w:rFonts w:ascii="Arial" w:hAnsi="Arial" w:cs="Arial"/>
                <w:sz w:val="18"/>
                <w:szCs w:val="18"/>
                <w:lang w:eastAsia="en-GB"/>
              </w:rPr>
              <w:t>Collaborate with different departments to provide financial guidance and ensure optimal resource allocation.</w:t>
            </w:r>
          </w:p>
          <w:p w14:paraId="160971B7" w14:textId="00E3ACAC" w:rsidR="00F772C3" w:rsidRPr="00963923" w:rsidRDefault="00DD6F2D" w:rsidP="009144AE">
            <w:pPr>
              <w:numPr>
                <w:ilvl w:val="0"/>
                <w:numId w:val="9"/>
              </w:numPr>
              <w:autoSpaceDE w:val="0"/>
              <w:autoSpaceDN w:val="0"/>
              <w:adjustRightInd w:val="0"/>
              <w:spacing w:after="0" w:line="240" w:lineRule="auto"/>
              <w:ind w:left="720"/>
              <w:contextualSpacing/>
              <w:rPr>
                <w:rFonts w:ascii="Arial" w:hAnsi="Arial" w:cs="Arial"/>
                <w:sz w:val="18"/>
                <w:szCs w:val="18"/>
                <w:lang w:eastAsia="en-GB"/>
              </w:rPr>
            </w:pPr>
            <w:r w:rsidRPr="00DD6F2D">
              <w:rPr>
                <w:rFonts w:ascii="Arial" w:hAnsi="Arial" w:cs="Arial"/>
                <w:sz w:val="18"/>
                <w:szCs w:val="18"/>
                <w:lang w:eastAsia="en-GB"/>
              </w:rPr>
              <w:t>Actively participate in projects to add financial insight and advise on risk assessments.</w:t>
            </w:r>
          </w:p>
          <w:p w14:paraId="5828682B" w14:textId="77777777" w:rsidR="00F772C3" w:rsidRPr="00DD6F2D" w:rsidRDefault="00F772C3" w:rsidP="009144AE">
            <w:pPr>
              <w:autoSpaceDE w:val="0"/>
              <w:autoSpaceDN w:val="0"/>
              <w:adjustRightInd w:val="0"/>
              <w:spacing w:after="0" w:line="240" w:lineRule="auto"/>
              <w:ind w:left="1080"/>
              <w:contextualSpacing/>
              <w:rPr>
                <w:rFonts w:ascii="Arial" w:hAnsi="Arial" w:cs="Arial"/>
                <w:sz w:val="18"/>
                <w:szCs w:val="18"/>
                <w:lang w:eastAsia="en-GB"/>
              </w:rPr>
            </w:pPr>
          </w:p>
          <w:p w14:paraId="2131151C" w14:textId="04D90F87" w:rsidR="00F772C3" w:rsidRPr="00963923" w:rsidRDefault="00F772C3" w:rsidP="009144AE">
            <w:pPr>
              <w:numPr>
                <w:ilvl w:val="0"/>
                <w:numId w:val="3"/>
              </w:numPr>
              <w:autoSpaceDE w:val="0"/>
              <w:autoSpaceDN w:val="0"/>
              <w:adjustRightInd w:val="0"/>
              <w:spacing w:after="0" w:line="240" w:lineRule="auto"/>
              <w:ind w:left="360"/>
              <w:contextualSpacing/>
              <w:rPr>
                <w:rFonts w:ascii="Arial" w:hAnsi="Arial" w:cs="Arial"/>
                <w:sz w:val="18"/>
                <w:szCs w:val="18"/>
                <w:lang w:eastAsia="en-GB"/>
              </w:rPr>
            </w:pPr>
            <w:r w:rsidRPr="00963923">
              <w:rPr>
                <w:rFonts w:ascii="Arial" w:hAnsi="Arial" w:cs="Arial"/>
                <w:b/>
                <w:bCs/>
                <w:sz w:val="18"/>
                <w:szCs w:val="18"/>
                <w:lang w:eastAsia="en-GB"/>
              </w:rPr>
              <w:t>Payroll:</w:t>
            </w:r>
          </w:p>
          <w:p w14:paraId="2E27B171" w14:textId="2B4F3401" w:rsidR="00F772C3" w:rsidRPr="00963923" w:rsidRDefault="007035A0" w:rsidP="009144AE">
            <w:pPr>
              <w:numPr>
                <w:ilvl w:val="0"/>
                <w:numId w:val="9"/>
              </w:numPr>
              <w:autoSpaceDE w:val="0"/>
              <w:autoSpaceDN w:val="0"/>
              <w:adjustRightInd w:val="0"/>
              <w:spacing w:after="0" w:line="240" w:lineRule="auto"/>
              <w:ind w:left="720"/>
              <w:contextualSpacing/>
              <w:rPr>
                <w:rFonts w:ascii="Arial" w:hAnsi="Arial" w:cs="Arial"/>
                <w:sz w:val="18"/>
                <w:szCs w:val="18"/>
                <w:lang w:eastAsia="en-GB"/>
              </w:rPr>
            </w:pPr>
            <w:r w:rsidRPr="00963923">
              <w:rPr>
                <w:rFonts w:ascii="Arial" w:hAnsi="Arial" w:cs="Arial"/>
                <w:sz w:val="18"/>
                <w:szCs w:val="18"/>
                <w:lang w:eastAsia="en-GB"/>
              </w:rPr>
              <w:t>Control the payro</w:t>
            </w:r>
            <w:r w:rsidR="00686D6D" w:rsidRPr="00963923">
              <w:rPr>
                <w:rFonts w:ascii="Arial" w:hAnsi="Arial" w:cs="Arial"/>
                <w:sz w:val="18"/>
                <w:szCs w:val="18"/>
                <w:lang w:eastAsia="en-GB"/>
              </w:rPr>
              <w:t>ll colla</w:t>
            </w:r>
            <w:r w:rsidR="00F81CA8" w:rsidRPr="00963923">
              <w:rPr>
                <w:rFonts w:ascii="Arial" w:hAnsi="Arial" w:cs="Arial"/>
                <w:sz w:val="18"/>
                <w:szCs w:val="18"/>
                <w:lang w:eastAsia="en-GB"/>
              </w:rPr>
              <w:t xml:space="preserve">ting / </w:t>
            </w:r>
            <w:r w:rsidRPr="00963923">
              <w:rPr>
                <w:rFonts w:ascii="Arial" w:hAnsi="Arial" w:cs="Arial"/>
                <w:sz w:val="18"/>
                <w:szCs w:val="18"/>
                <w:lang w:eastAsia="en-GB"/>
              </w:rPr>
              <w:t xml:space="preserve">review process </w:t>
            </w:r>
            <w:r w:rsidR="00686D6D" w:rsidRPr="00963923">
              <w:rPr>
                <w:rFonts w:ascii="Arial" w:hAnsi="Arial" w:cs="Arial"/>
                <w:sz w:val="18"/>
                <w:szCs w:val="18"/>
                <w:lang w:eastAsia="en-GB"/>
              </w:rPr>
              <w:t xml:space="preserve">of information received from various departments </w:t>
            </w:r>
            <w:r w:rsidR="00F81CA8" w:rsidRPr="00963923">
              <w:rPr>
                <w:rFonts w:ascii="Arial" w:hAnsi="Arial" w:cs="Arial"/>
                <w:sz w:val="18"/>
                <w:szCs w:val="18"/>
                <w:lang w:eastAsia="en-GB"/>
              </w:rPr>
              <w:t xml:space="preserve">prior to submission of the external </w:t>
            </w:r>
            <w:r w:rsidR="002E2D0E" w:rsidRPr="00963923">
              <w:rPr>
                <w:rFonts w:ascii="Arial" w:hAnsi="Arial" w:cs="Arial"/>
                <w:sz w:val="18"/>
                <w:szCs w:val="18"/>
                <w:lang w:eastAsia="en-GB"/>
              </w:rPr>
              <w:t>payroll processor</w:t>
            </w:r>
            <w:r w:rsidR="00CE6946" w:rsidRPr="00963923">
              <w:rPr>
                <w:rFonts w:ascii="Arial" w:hAnsi="Arial" w:cs="Arial"/>
                <w:sz w:val="18"/>
                <w:szCs w:val="18"/>
                <w:lang w:eastAsia="en-GB"/>
              </w:rPr>
              <w:t>.</w:t>
            </w:r>
          </w:p>
          <w:p w14:paraId="0D4919F5" w14:textId="77777777" w:rsidR="00F772C3" w:rsidRPr="00DD6F2D" w:rsidRDefault="00F772C3" w:rsidP="00F772C3">
            <w:pPr>
              <w:autoSpaceDE w:val="0"/>
              <w:autoSpaceDN w:val="0"/>
              <w:adjustRightInd w:val="0"/>
              <w:spacing w:after="0" w:line="240" w:lineRule="auto"/>
              <w:contextualSpacing/>
              <w:rPr>
                <w:rFonts w:ascii="Arial" w:hAnsi="Arial" w:cs="Arial"/>
                <w:sz w:val="18"/>
                <w:szCs w:val="18"/>
                <w:lang w:eastAsia="en-GB"/>
              </w:rPr>
            </w:pPr>
          </w:p>
          <w:p w14:paraId="31C2407F" w14:textId="77777777" w:rsidR="007B2AD9" w:rsidRPr="00970D18" w:rsidRDefault="007B2AD9" w:rsidP="00BF3B8B">
            <w:pPr>
              <w:autoSpaceDE w:val="0"/>
              <w:autoSpaceDN w:val="0"/>
              <w:adjustRightInd w:val="0"/>
              <w:spacing w:after="0" w:line="240" w:lineRule="auto"/>
              <w:contextualSpacing/>
              <w:rPr>
                <w:rFonts w:ascii="Arial" w:hAnsi="Arial" w:cs="Arial"/>
                <w:sz w:val="18"/>
                <w:szCs w:val="18"/>
                <w:lang w:eastAsia="en-GB"/>
              </w:rPr>
            </w:pPr>
          </w:p>
          <w:p w14:paraId="04311996" w14:textId="77777777" w:rsidR="007B2AD9" w:rsidRPr="00E96ED7" w:rsidRDefault="007B2AD9" w:rsidP="00BF3B8B">
            <w:pPr>
              <w:pStyle w:val="NoSpacing"/>
              <w:rPr>
                <w:rFonts w:ascii="Arial" w:hAnsi="Arial" w:cs="Arial"/>
                <w:b/>
                <w:sz w:val="20"/>
                <w:szCs w:val="20"/>
              </w:rPr>
            </w:pPr>
            <w:r w:rsidRPr="004F3F71">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7B2AD9" w:rsidRPr="00B71F6E" w14:paraId="16FE687A" w14:textId="77777777" w:rsidTr="00BF3B8B">
        <w:trPr>
          <w:trHeight w:val="507"/>
        </w:trPr>
        <w:tc>
          <w:tcPr>
            <w:tcW w:w="11023" w:type="dxa"/>
            <w:gridSpan w:val="2"/>
          </w:tcPr>
          <w:p w14:paraId="63357868" w14:textId="77777777" w:rsidR="007B2AD9" w:rsidRPr="00E96ED7" w:rsidRDefault="007B2AD9" w:rsidP="00BF3B8B">
            <w:pPr>
              <w:pStyle w:val="NoSpacing"/>
              <w:rPr>
                <w:rFonts w:ascii="Arial" w:hAnsi="Arial" w:cs="Arial"/>
                <w:b/>
                <w:sz w:val="20"/>
                <w:szCs w:val="20"/>
              </w:rPr>
            </w:pPr>
          </w:p>
          <w:p w14:paraId="15591EC7" w14:textId="77777777" w:rsidR="007B2AD9" w:rsidRPr="0022267A" w:rsidRDefault="007B2AD9" w:rsidP="00BF3B8B">
            <w:pPr>
              <w:pStyle w:val="NoSpacing"/>
              <w:rPr>
                <w:rFonts w:ascii="Arial" w:hAnsi="Arial" w:cs="Arial"/>
                <w:color w:val="292828"/>
                <w:sz w:val="20"/>
                <w:szCs w:val="20"/>
                <w:lang w:eastAsia="en-GB"/>
              </w:rPr>
            </w:pPr>
            <w:r w:rsidRPr="00E96ED7">
              <w:rPr>
                <w:rFonts w:ascii="Arial" w:hAnsi="Arial" w:cs="Arial"/>
                <w:b/>
                <w:sz w:val="20"/>
                <w:szCs w:val="20"/>
              </w:rPr>
              <w:t>Qualifications/Experience/Knowledge required:</w:t>
            </w:r>
            <w:r w:rsidRPr="00E96ED7">
              <w:rPr>
                <w:rFonts w:ascii="Arial" w:hAnsi="Arial" w:cs="Arial"/>
                <w:b/>
                <w:sz w:val="20"/>
                <w:szCs w:val="20"/>
              </w:rPr>
              <w:tab/>
            </w:r>
            <w:r w:rsidRPr="00E96ED7">
              <w:rPr>
                <w:rFonts w:ascii="Arial" w:hAnsi="Arial" w:cs="Arial"/>
                <w:color w:val="292828"/>
                <w:sz w:val="20"/>
                <w:szCs w:val="20"/>
                <w:lang w:eastAsia="en-GB"/>
              </w:rPr>
              <w:t xml:space="preserve">Please see </w:t>
            </w:r>
            <w:r>
              <w:rPr>
                <w:rFonts w:ascii="Arial" w:hAnsi="Arial" w:cs="Arial"/>
                <w:color w:val="292828"/>
                <w:sz w:val="20"/>
                <w:szCs w:val="20"/>
                <w:lang w:eastAsia="en-GB"/>
              </w:rPr>
              <w:t>p</w:t>
            </w:r>
            <w:r w:rsidRPr="00E96ED7">
              <w:rPr>
                <w:rFonts w:ascii="Arial" w:hAnsi="Arial" w:cs="Arial"/>
                <w:color w:val="292828"/>
                <w:sz w:val="20"/>
                <w:szCs w:val="20"/>
                <w:lang w:eastAsia="en-GB"/>
              </w:rPr>
              <w:t xml:space="preserve">erson </w:t>
            </w:r>
            <w:r>
              <w:rPr>
                <w:rFonts w:ascii="Arial" w:hAnsi="Arial" w:cs="Arial"/>
                <w:color w:val="292828"/>
                <w:sz w:val="20"/>
                <w:szCs w:val="20"/>
                <w:lang w:eastAsia="en-GB"/>
              </w:rPr>
              <w:t>s</w:t>
            </w:r>
            <w:r w:rsidRPr="00E96ED7">
              <w:rPr>
                <w:rFonts w:ascii="Arial" w:hAnsi="Arial" w:cs="Arial"/>
                <w:color w:val="292828"/>
                <w:sz w:val="20"/>
                <w:szCs w:val="20"/>
                <w:lang w:eastAsia="en-GB"/>
              </w:rPr>
              <w:t>pecification.</w:t>
            </w:r>
          </w:p>
        </w:tc>
      </w:tr>
    </w:tbl>
    <w:p w14:paraId="38FABBEE" w14:textId="77777777" w:rsidR="007B2AD9" w:rsidRDefault="007B2AD9" w:rsidP="007B2AD9">
      <w:pPr>
        <w:spacing w:after="0" w:line="240" w:lineRule="auto"/>
        <w:rPr>
          <w:rFonts w:ascii="Arial" w:hAnsi="Arial" w:cs="Arial"/>
          <w:b/>
          <w:sz w:val="28"/>
          <w:szCs w:val="28"/>
          <w:lang w:eastAsia="en-GB"/>
        </w:rPr>
      </w:pPr>
    </w:p>
    <w:p w14:paraId="0608685D" w14:textId="77777777" w:rsidR="007B2AD9" w:rsidRDefault="007B2AD9" w:rsidP="007B2AD9">
      <w:pPr>
        <w:spacing w:after="0" w:line="240" w:lineRule="auto"/>
        <w:rPr>
          <w:rFonts w:ascii="Arial" w:hAnsi="Arial" w:cs="Arial"/>
          <w:b/>
          <w:sz w:val="28"/>
          <w:szCs w:val="28"/>
          <w:lang w:eastAsia="en-GB"/>
        </w:rPr>
      </w:pPr>
      <w:r>
        <w:rPr>
          <w:rFonts w:ascii="Arial" w:hAnsi="Arial" w:cs="Arial"/>
          <w:b/>
          <w:sz w:val="28"/>
          <w:szCs w:val="28"/>
        </w:rPr>
        <w:br w:type="page"/>
      </w:r>
    </w:p>
    <w:p w14:paraId="0B987588" w14:textId="77777777" w:rsidR="007B2AD9" w:rsidRPr="008A0757" w:rsidRDefault="007B2AD9" w:rsidP="007B2AD9">
      <w:pPr>
        <w:pStyle w:val="NormalWeb"/>
        <w:tabs>
          <w:tab w:val="left" w:pos="4962"/>
        </w:tabs>
        <w:spacing w:after="0"/>
        <w:jc w:val="center"/>
        <w:rPr>
          <w:rFonts w:ascii="Arial" w:hAnsi="Arial" w:cs="Arial"/>
          <w:b/>
          <w:sz w:val="28"/>
          <w:szCs w:val="28"/>
        </w:rPr>
      </w:pPr>
      <w:r w:rsidRPr="00886DF2">
        <w:rPr>
          <w:rFonts w:ascii="Arial" w:hAnsi="Arial" w:cs="Arial"/>
          <w:b/>
          <w:sz w:val="28"/>
          <w:szCs w:val="28"/>
        </w:rPr>
        <w:lastRenderedPageBreak/>
        <w:t>Person Specification</w:t>
      </w:r>
    </w:p>
    <w:p w14:paraId="72E1894B" w14:textId="77777777" w:rsidR="007B2AD9" w:rsidRDefault="007B2AD9" w:rsidP="007B2AD9">
      <w:pPr>
        <w:pStyle w:val="NormalWeb"/>
        <w:tabs>
          <w:tab w:val="left" w:pos="4962"/>
        </w:tabs>
        <w:spacing w:after="0"/>
        <w:rPr>
          <w:rFonts w:ascii="Arial" w:hAnsi="Arial" w:cs="Arial"/>
          <w:bCs/>
          <w:sz w:val="18"/>
          <w:szCs w:val="18"/>
        </w:rPr>
      </w:pPr>
    </w:p>
    <w:tbl>
      <w:tblPr>
        <w:tblStyle w:val="TableGrid"/>
        <w:tblW w:w="10279" w:type="dxa"/>
        <w:tblInd w:w="720" w:type="dxa"/>
        <w:tblLook w:val="04A0" w:firstRow="1" w:lastRow="0" w:firstColumn="1" w:lastColumn="0" w:noHBand="0" w:noVBand="1"/>
      </w:tblPr>
      <w:tblGrid>
        <w:gridCol w:w="8055"/>
        <w:gridCol w:w="1101"/>
        <w:gridCol w:w="1123"/>
      </w:tblGrid>
      <w:tr w:rsidR="007B2AD9" w:rsidRPr="00C85CF7" w14:paraId="483CB3E3" w14:textId="77777777" w:rsidTr="00EA5AE1">
        <w:trPr>
          <w:trHeight w:val="665"/>
        </w:trPr>
        <w:tc>
          <w:tcPr>
            <w:tcW w:w="8055" w:type="dxa"/>
            <w:shd w:val="clear" w:color="auto" w:fill="000000" w:themeFill="text1"/>
          </w:tcPr>
          <w:p w14:paraId="515CE680" w14:textId="77777777" w:rsidR="007B2AD9" w:rsidRPr="00C85CF7" w:rsidRDefault="007B2AD9" w:rsidP="00BF3B8B">
            <w:pPr>
              <w:pStyle w:val="NoSpacing"/>
              <w:rPr>
                <w:rFonts w:ascii="Arial" w:hAnsi="Arial" w:cs="Arial"/>
                <w:b/>
                <w:bCs/>
                <w:sz w:val="20"/>
                <w:szCs w:val="20"/>
              </w:rPr>
            </w:pPr>
            <w:r w:rsidRPr="00C85CF7">
              <w:rPr>
                <w:rFonts w:ascii="Arial" w:hAnsi="Arial" w:cs="Arial"/>
                <w:b/>
                <w:bCs/>
                <w:sz w:val="20"/>
                <w:szCs w:val="20"/>
              </w:rPr>
              <w:t>Qualifications</w:t>
            </w:r>
          </w:p>
        </w:tc>
        <w:tc>
          <w:tcPr>
            <w:tcW w:w="1101" w:type="dxa"/>
            <w:shd w:val="clear" w:color="auto" w:fill="000000" w:themeFill="text1"/>
          </w:tcPr>
          <w:p w14:paraId="740397D6" w14:textId="77777777" w:rsidR="007B2AD9" w:rsidRPr="00C85CF7" w:rsidRDefault="007B2AD9" w:rsidP="00BF3B8B">
            <w:pPr>
              <w:pStyle w:val="NoSpacing"/>
              <w:jc w:val="center"/>
              <w:rPr>
                <w:rFonts w:ascii="Arial" w:hAnsi="Arial" w:cs="Arial"/>
                <w:b/>
                <w:bCs/>
                <w:sz w:val="20"/>
                <w:szCs w:val="20"/>
              </w:rPr>
            </w:pPr>
            <w:r w:rsidRPr="00C85CF7">
              <w:rPr>
                <w:rFonts w:ascii="Arial" w:hAnsi="Arial" w:cs="Arial"/>
                <w:b/>
                <w:bCs/>
                <w:sz w:val="20"/>
                <w:szCs w:val="20"/>
              </w:rPr>
              <w:t xml:space="preserve">Essential </w:t>
            </w:r>
          </w:p>
          <w:p w14:paraId="48E4D6B1" w14:textId="77777777" w:rsidR="007B2AD9" w:rsidRPr="00C85CF7" w:rsidRDefault="007B2AD9" w:rsidP="00BF3B8B">
            <w:pPr>
              <w:pStyle w:val="NoSpacing"/>
              <w:jc w:val="center"/>
              <w:rPr>
                <w:rFonts w:ascii="Arial" w:hAnsi="Arial" w:cs="Arial"/>
                <w:b/>
                <w:bCs/>
                <w:sz w:val="20"/>
                <w:szCs w:val="20"/>
              </w:rPr>
            </w:pPr>
            <w:r w:rsidRPr="00C85CF7">
              <w:rPr>
                <w:rFonts w:ascii="Arial" w:hAnsi="Arial" w:cs="Arial"/>
                <w:b/>
                <w:bCs/>
                <w:sz w:val="20"/>
                <w:szCs w:val="20"/>
              </w:rPr>
              <w:t>(E)</w:t>
            </w:r>
          </w:p>
        </w:tc>
        <w:tc>
          <w:tcPr>
            <w:tcW w:w="1123" w:type="dxa"/>
            <w:shd w:val="clear" w:color="auto" w:fill="000000" w:themeFill="text1"/>
          </w:tcPr>
          <w:p w14:paraId="0E0D1826" w14:textId="77777777" w:rsidR="007B2AD9" w:rsidRPr="00C85CF7" w:rsidRDefault="007B2AD9" w:rsidP="00BF3B8B">
            <w:pPr>
              <w:pStyle w:val="NoSpacing"/>
              <w:jc w:val="center"/>
              <w:rPr>
                <w:rFonts w:ascii="Arial" w:hAnsi="Arial" w:cs="Arial"/>
                <w:b/>
                <w:bCs/>
                <w:sz w:val="20"/>
                <w:szCs w:val="20"/>
              </w:rPr>
            </w:pPr>
            <w:r w:rsidRPr="00C85CF7">
              <w:rPr>
                <w:rFonts w:ascii="Arial" w:hAnsi="Arial" w:cs="Arial"/>
                <w:b/>
                <w:bCs/>
                <w:sz w:val="20"/>
                <w:szCs w:val="20"/>
              </w:rPr>
              <w:t xml:space="preserve">Desirable </w:t>
            </w:r>
          </w:p>
          <w:p w14:paraId="27642719" w14:textId="77777777" w:rsidR="007B2AD9" w:rsidRPr="00C85CF7" w:rsidRDefault="007B2AD9" w:rsidP="00BF3B8B">
            <w:pPr>
              <w:pStyle w:val="NoSpacing"/>
              <w:jc w:val="center"/>
              <w:rPr>
                <w:rFonts w:ascii="Arial" w:hAnsi="Arial" w:cs="Arial"/>
                <w:b/>
                <w:bCs/>
                <w:sz w:val="20"/>
                <w:szCs w:val="20"/>
              </w:rPr>
            </w:pPr>
            <w:r w:rsidRPr="00C85CF7">
              <w:rPr>
                <w:rFonts w:ascii="Arial" w:hAnsi="Arial" w:cs="Arial"/>
                <w:b/>
                <w:bCs/>
                <w:sz w:val="20"/>
                <w:szCs w:val="20"/>
              </w:rPr>
              <w:t>(D)</w:t>
            </w:r>
          </w:p>
        </w:tc>
      </w:tr>
      <w:tr w:rsidR="00F964F0" w:rsidRPr="00C85CF7" w14:paraId="1E7E5DFD" w14:textId="77777777" w:rsidTr="00EA5AE1">
        <w:trPr>
          <w:trHeight w:val="712"/>
        </w:trPr>
        <w:tc>
          <w:tcPr>
            <w:tcW w:w="8055" w:type="dxa"/>
          </w:tcPr>
          <w:p w14:paraId="33905046" w14:textId="77777777" w:rsidR="00F964F0" w:rsidRPr="00F964F0" w:rsidRDefault="00F964F0" w:rsidP="00F964F0">
            <w:pPr>
              <w:pStyle w:val="NoSpacing"/>
              <w:rPr>
                <w:rFonts w:ascii="Arial" w:hAnsi="Arial" w:cs="Arial"/>
                <w:bCs/>
                <w:sz w:val="20"/>
                <w:szCs w:val="20"/>
              </w:rPr>
            </w:pPr>
          </w:p>
          <w:p w14:paraId="68A49945" w14:textId="3963F536" w:rsidR="000C6C25" w:rsidRPr="00C03E28" w:rsidRDefault="00C03E28" w:rsidP="000C6C25">
            <w:pPr>
              <w:pStyle w:val="NoSpacing"/>
              <w:rPr>
                <w:rFonts w:ascii="Arial" w:hAnsi="Arial" w:cs="Arial"/>
                <w:bCs/>
                <w:sz w:val="20"/>
                <w:szCs w:val="20"/>
              </w:rPr>
            </w:pPr>
            <w:r w:rsidRPr="00963923">
              <w:rPr>
                <w:rFonts w:ascii="Arial" w:hAnsi="Arial" w:cs="Arial"/>
                <w:bCs/>
                <w:sz w:val="20"/>
                <w:szCs w:val="20"/>
              </w:rPr>
              <w:t>Qualified AAT or QBE 5+ years</w:t>
            </w:r>
          </w:p>
          <w:p w14:paraId="23ACA6E5" w14:textId="1B6D2A03" w:rsidR="00F964F0" w:rsidRPr="00F964F0" w:rsidRDefault="00F964F0" w:rsidP="00F964F0">
            <w:pPr>
              <w:pStyle w:val="NoSpacing"/>
              <w:rPr>
                <w:rFonts w:ascii="Arial" w:hAnsi="Arial" w:cs="Arial"/>
                <w:bCs/>
                <w:sz w:val="20"/>
                <w:szCs w:val="20"/>
              </w:rPr>
            </w:pPr>
          </w:p>
        </w:tc>
        <w:tc>
          <w:tcPr>
            <w:tcW w:w="1101" w:type="dxa"/>
          </w:tcPr>
          <w:p w14:paraId="2216C584" w14:textId="77777777" w:rsidR="00F964F0" w:rsidRPr="00F964F0" w:rsidRDefault="00F964F0" w:rsidP="00F964F0">
            <w:pPr>
              <w:pStyle w:val="NoSpacing"/>
              <w:jc w:val="center"/>
              <w:rPr>
                <w:rFonts w:ascii="Arial" w:hAnsi="Arial" w:cs="Arial"/>
                <w:bCs/>
                <w:sz w:val="20"/>
                <w:szCs w:val="20"/>
              </w:rPr>
            </w:pPr>
          </w:p>
          <w:p w14:paraId="577A9E40" w14:textId="77777777" w:rsidR="00F964F0" w:rsidRPr="00F964F0" w:rsidRDefault="00F964F0" w:rsidP="00F964F0">
            <w:pPr>
              <w:pStyle w:val="NoSpacing"/>
              <w:jc w:val="center"/>
              <w:rPr>
                <w:rFonts w:ascii="Arial" w:hAnsi="Arial" w:cs="Arial"/>
                <w:bCs/>
                <w:sz w:val="20"/>
                <w:szCs w:val="20"/>
              </w:rPr>
            </w:pPr>
            <w:r w:rsidRPr="00F964F0">
              <w:rPr>
                <w:rFonts w:ascii="Arial" w:hAnsi="Arial" w:cs="Arial"/>
                <w:bCs/>
                <w:sz w:val="20"/>
                <w:szCs w:val="20"/>
              </w:rPr>
              <w:t>E</w:t>
            </w:r>
          </w:p>
          <w:p w14:paraId="318B5F1B" w14:textId="42646F83" w:rsidR="00F964F0" w:rsidRPr="00F964F0" w:rsidRDefault="00F964F0" w:rsidP="00F964F0">
            <w:pPr>
              <w:pStyle w:val="NoSpacing"/>
              <w:jc w:val="center"/>
              <w:rPr>
                <w:rFonts w:ascii="Arial" w:hAnsi="Arial" w:cs="Arial"/>
                <w:bCs/>
                <w:sz w:val="20"/>
                <w:szCs w:val="20"/>
              </w:rPr>
            </w:pPr>
          </w:p>
        </w:tc>
        <w:tc>
          <w:tcPr>
            <w:tcW w:w="1123" w:type="dxa"/>
          </w:tcPr>
          <w:p w14:paraId="4ACC6653" w14:textId="77777777" w:rsidR="00F964F0" w:rsidRPr="00F964F0" w:rsidRDefault="00F964F0" w:rsidP="00F964F0">
            <w:pPr>
              <w:jc w:val="center"/>
              <w:rPr>
                <w:rFonts w:ascii="Arial" w:hAnsi="Arial" w:cs="Arial"/>
                <w:bCs/>
                <w:sz w:val="20"/>
                <w:szCs w:val="20"/>
              </w:rPr>
            </w:pPr>
          </w:p>
        </w:tc>
      </w:tr>
      <w:tr w:rsidR="007B2AD9" w:rsidRPr="00C85CF7" w14:paraId="0F76C248" w14:textId="77777777" w:rsidTr="00EA5AE1">
        <w:trPr>
          <w:trHeight w:val="1062"/>
        </w:trPr>
        <w:tc>
          <w:tcPr>
            <w:tcW w:w="8055" w:type="dxa"/>
            <w:shd w:val="clear" w:color="auto" w:fill="000000" w:themeFill="text1"/>
          </w:tcPr>
          <w:p w14:paraId="47963334" w14:textId="77777777" w:rsidR="007B2AD9" w:rsidRPr="00C85CF7" w:rsidRDefault="007B2AD9" w:rsidP="00BF3B8B">
            <w:pPr>
              <w:rPr>
                <w:b/>
                <w:bCs/>
              </w:rPr>
            </w:pPr>
            <w:r w:rsidRPr="00C85CF7">
              <w:rPr>
                <w:b/>
                <w:bCs/>
              </w:rPr>
              <w:t xml:space="preserve">Skills/Competencies </w:t>
            </w:r>
          </w:p>
          <w:p w14:paraId="68372A01" w14:textId="77777777" w:rsidR="007B2AD9" w:rsidRPr="00C85CF7" w:rsidRDefault="007B2AD9" w:rsidP="00BF3B8B">
            <w:pPr>
              <w:rPr>
                <w:b/>
                <w:bCs/>
              </w:rPr>
            </w:pPr>
          </w:p>
        </w:tc>
        <w:tc>
          <w:tcPr>
            <w:tcW w:w="1101" w:type="dxa"/>
            <w:shd w:val="clear" w:color="auto" w:fill="000000" w:themeFill="text1"/>
          </w:tcPr>
          <w:p w14:paraId="27535995" w14:textId="77777777" w:rsidR="007B2AD9" w:rsidRPr="00C85CF7" w:rsidRDefault="007B2AD9" w:rsidP="00BF3B8B">
            <w:pPr>
              <w:jc w:val="center"/>
              <w:rPr>
                <w:b/>
                <w:bCs/>
              </w:rPr>
            </w:pPr>
            <w:r w:rsidRPr="00C85CF7">
              <w:rPr>
                <w:b/>
                <w:bCs/>
              </w:rPr>
              <w:t>Essential</w:t>
            </w:r>
          </w:p>
          <w:p w14:paraId="43A06E37" w14:textId="77777777" w:rsidR="007B2AD9" w:rsidRPr="00C85CF7" w:rsidRDefault="007B2AD9" w:rsidP="00BF3B8B">
            <w:pPr>
              <w:jc w:val="center"/>
            </w:pPr>
            <w:r w:rsidRPr="00C85CF7">
              <w:rPr>
                <w:b/>
                <w:bCs/>
              </w:rPr>
              <w:t>(E)</w:t>
            </w:r>
          </w:p>
        </w:tc>
        <w:tc>
          <w:tcPr>
            <w:tcW w:w="1123" w:type="dxa"/>
            <w:shd w:val="clear" w:color="auto" w:fill="000000" w:themeFill="text1"/>
          </w:tcPr>
          <w:p w14:paraId="7CB0F996" w14:textId="77777777" w:rsidR="007B2AD9" w:rsidRPr="00C85CF7" w:rsidRDefault="007B2AD9" w:rsidP="00BF3B8B">
            <w:pPr>
              <w:jc w:val="center"/>
              <w:rPr>
                <w:b/>
                <w:bCs/>
              </w:rPr>
            </w:pPr>
            <w:r w:rsidRPr="00C85CF7">
              <w:rPr>
                <w:b/>
                <w:bCs/>
              </w:rPr>
              <w:t>Desirable</w:t>
            </w:r>
          </w:p>
          <w:p w14:paraId="2C63E5E1" w14:textId="77777777" w:rsidR="007B2AD9" w:rsidRPr="00C85CF7" w:rsidRDefault="007B2AD9" w:rsidP="00BF3B8B">
            <w:pPr>
              <w:jc w:val="center"/>
            </w:pPr>
            <w:r w:rsidRPr="00C85CF7">
              <w:rPr>
                <w:b/>
                <w:bCs/>
              </w:rPr>
              <w:t>(D)</w:t>
            </w:r>
          </w:p>
        </w:tc>
      </w:tr>
      <w:tr w:rsidR="007B2AD9" w:rsidRPr="00C85CF7" w14:paraId="1831BC66" w14:textId="77777777" w:rsidTr="00EA5AE1">
        <w:trPr>
          <w:trHeight w:val="712"/>
        </w:trPr>
        <w:tc>
          <w:tcPr>
            <w:tcW w:w="8055" w:type="dxa"/>
          </w:tcPr>
          <w:p w14:paraId="5A07F9F4" w14:textId="77777777" w:rsidR="007B2AD9" w:rsidRDefault="007B2AD9" w:rsidP="00BF3B8B">
            <w:pPr>
              <w:pStyle w:val="Default"/>
              <w:jc w:val="both"/>
              <w:rPr>
                <w:rFonts w:ascii="Arial" w:hAnsi="Arial" w:cs="Arial"/>
                <w:sz w:val="20"/>
                <w:szCs w:val="20"/>
              </w:rPr>
            </w:pPr>
          </w:p>
          <w:p w14:paraId="16D857F8" w14:textId="0F795DF6" w:rsidR="008546F9" w:rsidRPr="008546F9" w:rsidRDefault="008546F9" w:rsidP="008546F9">
            <w:pPr>
              <w:pStyle w:val="Default"/>
              <w:jc w:val="both"/>
              <w:rPr>
                <w:rFonts w:ascii="Arial" w:hAnsi="Arial" w:cs="Arial"/>
                <w:sz w:val="20"/>
                <w:szCs w:val="20"/>
              </w:rPr>
            </w:pPr>
            <w:r w:rsidRPr="008546F9">
              <w:rPr>
                <w:rFonts w:ascii="Arial" w:hAnsi="Arial" w:cs="Arial"/>
                <w:sz w:val="20"/>
                <w:szCs w:val="20"/>
              </w:rPr>
              <w:t>Strong accounting skills.</w:t>
            </w:r>
          </w:p>
          <w:p w14:paraId="7F0CEF83" w14:textId="77777777" w:rsidR="00A94CD0" w:rsidRPr="00273780" w:rsidRDefault="00A94CD0" w:rsidP="008546F9">
            <w:pPr>
              <w:pStyle w:val="Default"/>
              <w:jc w:val="both"/>
              <w:rPr>
                <w:rFonts w:ascii="Arial" w:hAnsi="Arial" w:cs="Arial"/>
                <w:sz w:val="20"/>
                <w:szCs w:val="20"/>
              </w:rPr>
            </w:pPr>
          </w:p>
        </w:tc>
        <w:tc>
          <w:tcPr>
            <w:tcW w:w="1101" w:type="dxa"/>
          </w:tcPr>
          <w:p w14:paraId="519430A5" w14:textId="77777777" w:rsidR="00E537EC" w:rsidRDefault="00E537EC" w:rsidP="00BF3B8B">
            <w:pPr>
              <w:pStyle w:val="NoSpacing"/>
              <w:jc w:val="center"/>
              <w:rPr>
                <w:rFonts w:ascii="Arial" w:hAnsi="Arial" w:cs="Arial"/>
                <w:sz w:val="20"/>
                <w:szCs w:val="20"/>
              </w:rPr>
            </w:pPr>
          </w:p>
          <w:p w14:paraId="2E4D67AE" w14:textId="3D1B0DF9" w:rsidR="007B2AD9" w:rsidRPr="00C85CF7" w:rsidRDefault="008546F9" w:rsidP="00E537EC">
            <w:pPr>
              <w:pStyle w:val="NoSpacing"/>
              <w:jc w:val="center"/>
              <w:rPr>
                <w:rFonts w:ascii="Arial" w:hAnsi="Arial" w:cs="Arial"/>
                <w:sz w:val="20"/>
                <w:szCs w:val="20"/>
              </w:rPr>
            </w:pPr>
            <w:r>
              <w:rPr>
                <w:rFonts w:ascii="Arial" w:hAnsi="Arial" w:cs="Arial"/>
                <w:sz w:val="20"/>
                <w:szCs w:val="20"/>
              </w:rPr>
              <w:t>E</w:t>
            </w:r>
          </w:p>
        </w:tc>
        <w:tc>
          <w:tcPr>
            <w:tcW w:w="1123" w:type="dxa"/>
          </w:tcPr>
          <w:p w14:paraId="1BF5D34D" w14:textId="77777777" w:rsidR="00F964F0" w:rsidRDefault="007B2AD9" w:rsidP="00BF3B8B">
            <w:pPr>
              <w:pStyle w:val="NoSpacing"/>
              <w:rPr>
                <w:rFonts w:ascii="Arial" w:hAnsi="Arial" w:cs="Arial"/>
                <w:sz w:val="20"/>
                <w:szCs w:val="20"/>
              </w:rPr>
            </w:pPr>
            <w:r>
              <w:rPr>
                <w:rFonts w:ascii="Arial" w:hAnsi="Arial" w:cs="Arial"/>
                <w:sz w:val="20"/>
                <w:szCs w:val="20"/>
              </w:rPr>
              <w:t xml:space="preserve">          </w:t>
            </w:r>
          </w:p>
          <w:p w14:paraId="6A8F580C" w14:textId="511A9CA5" w:rsidR="007B2AD9" w:rsidRPr="00C85CF7" w:rsidRDefault="007B2AD9" w:rsidP="00F964F0">
            <w:pPr>
              <w:pStyle w:val="NoSpacing"/>
              <w:jc w:val="center"/>
              <w:rPr>
                <w:rFonts w:ascii="Arial" w:hAnsi="Arial" w:cs="Arial"/>
                <w:sz w:val="20"/>
                <w:szCs w:val="20"/>
              </w:rPr>
            </w:pPr>
          </w:p>
        </w:tc>
      </w:tr>
      <w:tr w:rsidR="00C720BC" w:rsidRPr="00C85CF7" w14:paraId="334196CE" w14:textId="77777777" w:rsidTr="00EA5AE1">
        <w:trPr>
          <w:trHeight w:val="725"/>
        </w:trPr>
        <w:tc>
          <w:tcPr>
            <w:tcW w:w="8055" w:type="dxa"/>
          </w:tcPr>
          <w:p w14:paraId="0A8CE86C" w14:textId="77777777" w:rsidR="00C720BC" w:rsidRDefault="00C720BC" w:rsidP="00AE1556">
            <w:pPr>
              <w:pStyle w:val="Default"/>
              <w:ind w:left="720"/>
              <w:jc w:val="both"/>
              <w:rPr>
                <w:rFonts w:ascii="Arial" w:hAnsi="Arial" w:cs="Arial"/>
                <w:sz w:val="20"/>
                <w:szCs w:val="20"/>
              </w:rPr>
            </w:pPr>
          </w:p>
          <w:p w14:paraId="25646211" w14:textId="0124B463" w:rsidR="00C720BC" w:rsidRDefault="00C720BC" w:rsidP="00C720BC">
            <w:pPr>
              <w:pStyle w:val="Default"/>
              <w:jc w:val="both"/>
              <w:rPr>
                <w:rFonts w:ascii="Arial" w:hAnsi="Arial" w:cs="Arial"/>
                <w:sz w:val="20"/>
                <w:szCs w:val="20"/>
              </w:rPr>
            </w:pPr>
            <w:r w:rsidRPr="00C720BC">
              <w:rPr>
                <w:rFonts w:ascii="Arial" w:hAnsi="Arial" w:cs="Arial"/>
                <w:sz w:val="20"/>
                <w:szCs w:val="20"/>
              </w:rPr>
              <w:t>Exceptional analytical and problemsolving skills with a dynamic and innovative mindset. </w:t>
            </w:r>
          </w:p>
          <w:p w14:paraId="30A12D8B" w14:textId="77777777" w:rsidR="00C720BC" w:rsidRDefault="00C720BC" w:rsidP="00AE1556">
            <w:pPr>
              <w:pStyle w:val="Default"/>
              <w:ind w:left="720"/>
              <w:jc w:val="both"/>
              <w:rPr>
                <w:rFonts w:ascii="Arial" w:hAnsi="Arial" w:cs="Arial"/>
                <w:sz w:val="20"/>
                <w:szCs w:val="20"/>
              </w:rPr>
            </w:pPr>
          </w:p>
        </w:tc>
        <w:tc>
          <w:tcPr>
            <w:tcW w:w="1101" w:type="dxa"/>
          </w:tcPr>
          <w:p w14:paraId="54130644" w14:textId="77777777" w:rsidR="00C720BC" w:rsidRDefault="00C720BC" w:rsidP="00BF3B8B">
            <w:pPr>
              <w:pStyle w:val="NoSpacing"/>
              <w:jc w:val="center"/>
              <w:rPr>
                <w:rFonts w:ascii="Arial" w:hAnsi="Arial" w:cs="Arial"/>
                <w:sz w:val="20"/>
                <w:szCs w:val="20"/>
              </w:rPr>
            </w:pPr>
          </w:p>
          <w:p w14:paraId="325CE997" w14:textId="78E453D0" w:rsidR="000F17A0" w:rsidRDefault="000F17A0" w:rsidP="00BF3B8B">
            <w:pPr>
              <w:pStyle w:val="NoSpacing"/>
              <w:jc w:val="center"/>
              <w:rPr>
                <w:rFonts w:ascii="Arial" w:hAnsi="Arial" w:cs="Arial"/>
                <w:sz w:val="20"/>
                <w:szCs w:val="20"/>
              </w:rPr>
            </w:pPr>
            <w:r>
              <w:rPr>
                <w:rFonts w:ascii="Arial" w:hAnsi="Arial" w:cs="Arial"/>
                <w:sz w:val="20"/>
                <w:szCs w:val="20"/>
              </w:rPr>
              <w:t>E</w:t>
            </w:r>
          </w:p>
        </w:tc>
        <w:tc>
          <w:tcPr>
            <w:tcW w:w="1123" w:type="dxa"/>
          </w:tcPr>
          <w:p w14:paraId="317A1342" w14:textId="77777777" w:rsidR="00C720BC" w:rsidRDefault="00C720BC" w:rsidP="00BF3B8B">
            <w:pPr>
              <w:pStyle w:val="NoSpacing"/>
              <w:rPr>
                <w:rFonts w:ascii="Arial" w:hAnsi="Arial" w:cs="Arial"/>
                <w:sz w:val="20"/>
                <w:szCs w:val="20"/>
              </w:rPr>
            </w:pPr>
          </w:p>
        </w:tc>
      </w:tr>
      <w:tr w:rsidR="00AE1556" w:rsidRPr="00C85CF7" w14:paraId="53CB2B87" w14:textId="77777777" w:rsidTr="00EA5AE1">
        <w:trPr>
          <w:trHeight w:val="712"/>
        </w:trPr>
        <w:tc>
          <w:tcPr>
            <w:tcW w:w="8055" w:type="dxa"/>
          </w:tcPr>
          <w:p w14:paraId="223A9AA6" w14:textId="77777777" w:rsidR="00AE1556" w:rsidRDefault="00AE1556" w:rsidP="00AE1556">
            <w:pPr>
              <w:pStyle w:val="Default"/>
              <w:ind w:left="720"/>
              <w:jc w:val="both"/>
              <w:rPr>
                <w:rFonts w:ascii="Arial" w:hAnsi="Arial" w:cs="Arial"/>
                <w:sz w:val="20"/>
                <w:szCs w:val="20"/>
              </w:rPr>
            </w:pPr>
          </w:p>
          <w:p w14:paraId="7983693D" w14:textId="4B79FF0E" w:rsidR="00AE1556" w:rsidRPr="00AE1556" w:rsidRDefault="00AE1556" w:rsidP="00AE1556">
            <w:pPr>
              <w:pStyle w:val="Default"/>
              <w:jc w:val="both"/>
              <w:rPr>
                <w:rFonts w:ascii="Arial" w:hAnsi="Arial" w:cs="Arial"/>
                <w:sz w:val="20"/>
                <w:szCs w:val="20"/>
              </w:rPr>
            </w:pPr>
            <w:r w:rsidRPr="00AE1556">
              <w:rPr>
                <w:rFonts w:ascii="Arial" w:hAnsi="Arial" w:cs="Arial"/>
                <w:sz w:val="20"/>
                <w:szCs w:val="20"/>
              </w:rPr>
              <w:t>Organised, detail-oriented, and able to work to deadlines.</w:t>
            </w:r>
          </w:p>
          <w:p w14:paraId="71DE7FBB" w14:textId="77777777" w:rsidR="00AE1556" w:rsidRDefault="00AE1556" w:rsidP="00BF3B8B">
            <w:pPr>
              <w:pStyle w:val="Default"/>
              <w:jc w:val="both"/>
              <w:rPr>
                <w:rFonts w:ascii="Arial" w:hAnsi="Arial" w:cs="Arial"/>
                <w:sz w:val="20"/>
                <w:szCs w:val="20"/>
              </w:rPr>
            </w:pPr>
          </w:p>
        </w:tc>
        <w:tc>
          <w:tcPr>
            <w:tcW w:w="1101" w:type="dxa"/>
          </w:tcPr>
          <w:p w14:paraId="44920E01" w14:textId="77777777" w:rsidR="00AE1556" w:rsidRDefault="00AE1556" w:rsidP="00BF3B8B">
            <w:pPr>
              <w:pStyle w:val="NoSpacing"/>
              <w:jc w:val="center"/>
              <w:rPr>
                <w:rFonts w:ascii="Arial" w:hAnsi="Arial" w:cs="Arial"/>
                <w:sz w:val="20"/>
                <w:szCs w:val="20"/>
              </w:rPr>
            </w:pPr>
          </w:p>
          <w:p w14:paraId="7FD72576" w14:textId="3230106F" w:rsidR="00AE1556" w:rsidRDefault="00AE1556" w:rsidP="00BF3B8B">
            <w:pPr>
              <w:pStyle w:val="NoSpacing"/>
              <w:jc w:val="center"/>
              <w:rPr>
                <w:rFonts w:ascii="Arial" w:hAnsi="Arial" w:cs="Arial"/>
                <w:sz w:val="20"/>
                <w:szCs w:val="20"/>
              </w:rPr>
            </w:pPr>
            <w:r>
              <w:rPr>
                <w:rFonts w:ascii="Arial" w:hAnsi="Arial" w:cs="Arial"/>
                <w:sz w:val="20"/>
                <w:szCs w:val="20"/>
              </w:rPr>
              <w:t>E</w:t>
            </w:r>
          </w:p>
        </w:tc>
        <w:tc>
          <w:tcPr>
            <w:tcW w:w="1123" w:type="dxa"/>
          </w:tcPr>
          <w:p w14:paraId="7BC51BDF" w14:textId="77777777" w:rsidR="00AE1556" w:rsidRDefault="00AE1556" w:rsidP="00BF3B8B">
            <w:pPr>
              <w:pStyle w:val="NoSpacing"/>
              <w:rPr>
                <w:rFonts w:ascii="Arial" w:hAnsi="Arial" w:cs="Arial"/>
                <w:sz w:val="20"/>
                <w:szCs w:val="20"/>
              </w:rPr>
            </w:pPr>
          </w:p>
        </w:tc>
      </w:tr>
      <w:tr w:rsidR="00FD7441" w:rsidRPr="00C85CF7" w14:paraId="63B071AE" w14:textId="77777777" w:rsidTr="00EA5AE1">
        <w:trPr>
          <w:trHeight w:val="712"/>
        </w:trPr>
        <w:tc>
          <w:tcPr>
            <w:tcW w:w="8055" w:type="dxa"/>
          </w:tcPr>
          <w:p w14:paraId="19000342" w14:textId="77777777" w:rsidR="00FD7441" w:rsidRDefault="00FD7441" w:rsidP="00AE1556">
            <w:pPr>
              <w:pStyle w:val="NoSpacing"/>
              <w:jc w:val="both"/>
              <w:rPr>
                <w:rFonts w:ascii="Arial" w:hAnsi="Arial" w:cs="Arial"/>
                <w:bCs/>
                <w:sz w:val="20"/>
                <w:szCs w:val="20"/>
              </w:rPr>
            </w:pPr>
          </w:p>
          <w:p w14:paraId="20AC815C" w14:textId="77777777" w:rsidR="00FD7441" w:rsidRPr="00FD7441" w:rsidRDefault="00FD7441" w:rsidP="00FD7441">
            <w:pPr>
              <w:pStyle w:val="NoSpacing"/>
              <w:jc w:val="both"/>
              <w:rPr>
                <w:rFonts w:ascii="Arial" w:hAnsi="Arial" w:cs="Arial"/>
                <w:bCs/>
                <w:sz w:val="20"/>
                <w:szCs w:val="20"/>
              </w:rPr>
            </w:pPr>
            <w:r w:rsidRPr="00FD7441">
              <w:rPr>
                <w:rFonts w:ascii="Arial" w:hAnsi="Arial" w:cs="Arial"/>
                <w:bCs/>
                <w:sz w:val="20"/>
                <w:szCs w:val="20"/>
              </w:rPr>
              <w:t>Ability to adapt to change and show resilience under pressure.</w:t>
            </w:r>
          </w:p>
          <w:p w14:paraId="7F3C8565" w14:textId="77777777" w:rsidR="00FD7441" w:rsidRDefault="00FD7441" w:rsidP="00AE1556">
            <w:pPr>
              <w:pStyle w:val="NoSpacing"/>
              <w:jc w:val="both"/>
              <w:rPr>
                <w:rFonts w:ascii="Arial" w:hAnsi="Arial" w:cs="Arial"/>
                <w:bCs/>
                <w:sz w:val="20"/>
                <w:szCs w:val="20"/>
              </w:rPr>
            </w:pPr>
          </w:p>
        </w:tc>
        <w:tc>
          <w:tcPr>
            <w:tcW w:w="1101" w:type="dxa"/>
          </w:tcPr>
          <w:p w14:paraId="7197215C" w14:textId="77777777" w:rsidR="00FD7441" w:rsidRDefault="00FD7441" w:rsidP="00BF3B8B">
            <w:pPr>
              <w:pStyle w:val="NoSpacing"/>
              <w:jc w:val="center"/>
              <w:rPr>
                <w:rFonts w:ascii="Arial" w:hAnsi="Arial" w:cs="Arial"/>
                <w:sz w:val="20"/>
                <w:szCs w:val="20"/>
              </w:rPr>
            </w:pPr>
          </w:p>
          <w:p w14:paraId="4FD66163" w14:textId="4DE7B7DD" w:rsidR="000F17A0" w:rsidRDefault="000F17A0" w:rsidP="00BF3B8B">
            <w:pPr>
              <w:pStyle w:val="NoSpacing"/>
              <w:jc w:val="center"/>
              <w:rPr>
                <w:rFonts w:ascii="Arial" w:hAnsi="Arial" w:cs="Arial"/>
                <w:sz w:val="20"/>
                <w:szCs w:val="20"/>
              </w:rPr>
            </w:pPr>
            <w:r>
              <w:rPr>
                <w:rFonts w:ascii="Arial" w:hAnsi="Arial" w:cs="Arial"/>
                <w:sz w:val="20"/>
                <w:szCs w:val="20"/>
              </w:rPr>
              <w:t>E</w:t>
            </w:r>
          </w:p>
        </w:tc>
        <w:tc>
          <w:tcPr>
            <w:tcW w:w="1123" w:type="dxa"/>
          </w:tcPr>
          <w:p w14:paraId="6E62E9CE" w14:textId="77777777" w:rsidR="00FD7441" w:rsidRPr="00C85CF7" w:rsidRDefault="00FD7441" w:rsidP="00BF3B8B">
            <w:pPr>
              <w:pStyle w:val="NoSpacing"/>
              <w:jc w:val="center"/>
              <w:rPr>
                <w:rFonts w:ascii="Arial" w:hAnsi="Arial" w:cs="Arial"/>
                <w:sz w:val="20"/>
                <w:szCs w:val="20"/>
              </w:rPr>
            </w:pPr>
          </w:p>
        </w:tc>
      </w:tr>
      <w:tr w:rsidR="00AE1556" w:rsidRPr="00C85CF7" w14:paraId="0A898AF9" w14:textId="77777777" w:rsidTr="00EA5AE1">
        <w:trPr>
          <w:trHeight w:val="962"/>
        </w:trPr>
        <w:tc>
          <w:tcPr>
            <w:tcW w:w="8055" w:type="dxa"/>
          </w:tcPr>
          <w:p w14:paraId="402733B8" w14:textId="77777777" w:rsidR="00AE1556" w:rsidRDefault="00AE1556" w:rsidP="00AE1556">
            <w:pPr>
              <w:pStyle w:val="NoSpacing"/>
              <w:jc w:val="both"/>
              <w:rPr>
                <w:rFonts w:ascii="Arial" w:hAnsi="Arial" w:cs="Arial"/>
                <w:bCs/>
                <w:sz w:val="20"/>
                <w:szCs w:val="20"/>
              </w:rPr>
            </w:pPr>
          </w:p>
          <w:p w14:paraId="59A52CC0" w14:textId="50D96C93" w:rsidR="00AE1556" w:rsidRDefault="00AE1556" w:rsidP="00AE1556">
            <w:pPr>
              <w:pStyle w:val="NoSpacing"/>
              <w:jc w:val="both"/>
              <w:rPr>
                <w:rFonts w:ascii="Arial" w:hAnsi="Arial" w:cs="Arial"/>
                <w:bCs/>
                <w:sz w:val="20"/>
                <w:szCs w:val="20"/>
              </w:rPr>
            </w:pPr>
            <w:r w:rsidRPr="004C4338">
              <w:rPr>
                <w:rFonts w:ascii="Arial" w:hAnsi="Arial" w:cs="Arial"/>
                <w:bCs/>
                <w:sz w:val="20"/>
                <w:szCs w:val="20"/>
              </w:rPr>
              <w:t>Strong organisational skills with the ability to prioritise tasks and meet deadlines in a fast-paced environment.</w:t>
            </w:r>
          </w:p>
          <w:p w14:paraId="48135D03" w14:textId="77777777" w:rsidR="00AE1556" w:rsidRDefault="00AE1556" w:rsidP="00BF3B8B">
            <w:pPr>
              <w:pStyle w:val="Default"/>
              <w:jc w:val="both"/>
              <w:rPr>
                <w:rFonts w:ascii="Arial" w:hAnsi="Arial" w:cs="Arial"/>
                <w:bCs/>
                <w:sz w:val="20"/>
                <w:szCs w:val="20"/>
              </w:rPr>
            </w:pPr>
          </w:p>
        </w:tc>
        <w:tc>
          <w:tcPr>
            <w:tcW w:w="1101" w:type="dxa"/>
          </w:tcPr>
          <w:p w14:paraId="13A9E3C8" w14:textId="77777777" w:rsidR="00AE1556" w:rsidRDefault="00AE1556" w:rsidP="00BF3B8B">
            <w:pPr>
              <w:pStyle w:val="NoSpacing"/>
              <w:jc w:val="center"/>
              <w:rPr>
                <w:rFonts w:ascii="Arial" w:hAnsi="Arial" w:cs="Arial"/>
                <w:sz w:val="20"/>
                <w:szCs w:val="20"/>
              </w:rPr>
            </w:pPr>
          </w:p>
          <w:p w14:paraId="29E428F6" w14:textId="7794388F" w:rsidR="000F17A0" w:rsidRDefault="000F17A0" w:rsidP="00BF3B8B">
            <w:pPr>
              <w:pStyle w:val="NoSpacing"/>
              <w:jc w:val="center"/>
              <w:rPr>
                <w:rFonts w:ascii="Arial" w:hAnsi="Arial" w:cs="Arial"/>
                <w:sz w:val="20"/>
                <w:szCs w:val="20"/>
              </w:rPr>
            </w:pPr>
            <w:r>
              <w:rPr>
                <w:rFonts w:ascii="Arial" w:hAnsi="Arial" w:cs="Arial"/>
                <w:sz w:val="20"/>
                <w:szCs w:val="20"/>
              </w:rPr>
              <w:t>E</w:t>
            </w:r>
          </w:p>
        </w:tc>
        <w:tc>
          <w:tcPr>
            <w:tcW w:w="1123" w:type="dxa"/>
          </w:tcPr>
          <w:p w14:paraId="31043C49" w14:textId="77777777" w:rsidR="00AE1556" w:rsidRPr="00C85CF7" w:rsidRDefault="00AE1556" w:rsidP="00BF3B8B">
            <w:pPr>
              <w:pStyle w:val="NoSpacing"/>
              <w:jc w:val="center"/>
              <w:rPr>
                <w:rFonts w:ascii="Arial" w:hAnsi="Arial" w:cs="Arial"/>
                <w:sz w:val="20"/>
                <w:szCs w:val="20"/>
              </w:rPr>
            </w:pPr>
          </w:p>
        </w:tc>
      </w:tr>
      <w:tr w:rsidR="007B2AD9" w:rsidRPr="00C85CF7" w14:paraId="261E3184" w14:textId="77777777" w:rsidTr="00EA5AE1">
        <w:trPr>
          <w:trHeight w:val="712"/>
        </w:trPr>
        <w:tc>
          <w:tcPr>
            <w:tcW w:w="8055" w:type="dxa"/>
          </w:tcPr>
          <w:p w14:paraId="47154815" w14:textId="77777777" w:rsidR="007B2AD9" w:rsidRDefault="007B2AD9" w:rsidP="00BF3B8B">
            <w:pPr>
              <w:pStyle w:val="Default"/>
              <w:jc w:val="both"/>
              <w:rPr>
                <w:rFonts w:ascii="Arial" w:hAnsi="Arial" w:cs="Arial"/>
                <w:bCs/>
                <w:sz w:val="20"/>
                <w:szCs w:val="20"/>
              </w:rPr>
            </w:pPr>
          </w:p>
          <w:p w14:paraId="1DB263ED" w14:textId="77777777" w:rsidR="007B2AD9" w:rsidRDefault="007B2AD9" w:rsidP="00BF3B8B">
            <w:pPr>
              <w:pStyle w:val="Default"/>
              <w:jc w:val="both"/>
              <w:rPr>
                <w:rFonts w:ascii="Arial" w:hAnsi="Arial" w:cs="Arial"/>
                <w:bCs/>
                <w:sz w:val="20"/>
                <w:szCs w:val="20"/>
              </w:rPr>
            </w:pPr>
            <w:r w:rsidRPr="004C4338">
              <w:rPr>
                <w:rFonts w:ascii="Arial" w:hAnsi="Arial" w:cs="Arial"/>
                <w:bCs/>
                <w:sz w:val="20"/>
                <w:szCs w:val="20"/>
              </w:rPr>
              <w:t>Excellent written and verbal communication skills.</w:t>
            </w:r>
          </w:p>
          <w:p w14:paraId="167B1BDB" w14:textId="77777777" w:rsidR="00A94CD0" w:rsidRPr="00F257ED" w:rsidRDefault="00A94CD0" w:rsidP="00BF3B8B">
            <w:pPr>
              <w:pStyle w:val="Default"/>
              <w:jc w:val="both"/>
              <w:rPr>
                <w:rFonts w:ascii="Arial" w:hAnsi="Arial" w:cs="Arial"/>
                <w:bCs/>
                <w:sz w:val="20"/>
                <w:szCs w:val="20"/>
              </w:rPr>
            </w:pPr>
          </w:p>
        </w:tc>
        <w:tc>
          <w:tcPr>
            <w:tcW w:w="1101" w:type="dxa"/>
          </w:tcPr>
          <w:p w14:paraId="1668E071" w14:textId="77777777" w:rsidR="00E537EC" w:rsidRDefault="00E537EC" w:rsidP="00BF3B8B">
            <w:pPr>
              <w:pStyle w:val="NoSpacing"/>
              <w:jc w:val="center"/>
              <w:rPr>
                <w:rFonts w:ascii="Arial" w:hAnsi="Arial" w:cs="Arial"/>
                <w:sz w:val="20"/>
                <w:szCs w:val="20"/>
              </w:rPr>
            </w:pPr>
          </w:p>
          <w:p w14:paraId="0BE86C51" w14:textId="045A472B" w:rsidR="007B2AD9" w:rsidRPr="00C85CF7" w:rsidRDefault="007B2AD9" w:rsidP="00BF3B8B">
            <w:pPr>
              <w:pStyle w:val="NoSpacing"/>
              <w:jc w:val="center"/>
              <w:rPr>
                <w:rFonts w:ascii="Arial" w:hAnsi="Arial" w:cs="Arial"/>
                <w:sz w:val="20"/>
                <w:szCs w:val="20"/>
              </w:rPr>
            </w:pPr>
            <w:r>
              <w:rPr>
                <w:rFonts w:ascii="Arial" w:hAnsi="Arial" w:cs="Arial"/>
                <w:sz w:val="20"/>
                <w:szCs w:val="20"/>
              </w:rPr>
              <w:t>E</w:t>
            </w:r>
          </w:p>
        </w:tc>
        <w:tc>
          <w:tcPr>
            <w:tcW w:w="1123" w:type="dxa"/>
          </w:tcPr>
          <w:p w14:paraId="6E90050A" w14:textId="77777777" w:rsidR="007B2AD9" w:rsidRPr="00C85CF7" w:rsidRDefault="007B2AD9" w:rsidP="00BF3B8B">
            <w:pPr>
              <w:pStyle w:val="NoSpacing"/>
              <w:jc w:val="center"/>
              <w:rPr>
                <w:rFonts w:ascii="Arial" w:hAnsi="Arial" w:cs="Arial"/>
                <w:sz w:val="20"/>
                <w:szCs w:val="20"/>
              </w:rPr>
            </w:pPr>
          </w:p>
        </w:tc>
      </w:tr>
      <w:tr w:rsidR="007B2AD9" w:rsidRPr="00C85CF7" w14:paraId="50951B8B" w14:textId="77777777" w:rsidTr="00EA5AE1">
        <w:trPr>
          <w:trHeight w:val="725"/>
        </w:trPr>
        <w:tc>
          <w:tcPr>
            <w:tcW w:w="8055" w:type="dxa"/>
            <w:shd w:val="clear" w:color="auto" w:fill="000000" w:themeFill="text1"/>
          </w:tcPr>
          <w:p w14:paraId="25F17972" w14:textId="77777777" w:rsidR="007B2AD9" w:rsidRPr="00C85CF7" w:rsidRDefault="007B2AD9" w:rsidP="00BF3B8B">
            <w:pPr>
              <w:pStyle w:val="OITBullets"/>
              <w:numPr>
                <w:ilvl w:val="0"/>
                <w:numId w:val="0"/>
              </w:numPr>
              <w:rPr>
                <w:rFonts w:ascii="Arial" w:hAnsi="Arial" w:cs="Arial"/>
                <w:b/>
                <w:bCs/>
                <w:sz w:val="20"/>
                <w:szCs w:val="20"/>
              </w:rPr>
            </w:pPr>
            <w:r>
              <w:rPr>
                <w:rFonts w:ascii="Calibri" w:eastAsia="Times New Roman" w:hAnsi="Calibri" w:cs="Times New Roman"/>
                <w:color w:val="auto"/>
                <w:lang w:val="en-GB"/>
              </w:rPr>
              <w:br w:type="page"/>
            </w:r>
            <w:r w:rsidRPr="00C85CF7">
              <w:rPr>
                <w:rFonts w:ascii="Arial" w:hAnsi="Arial" w:cs="Arial"/>
                <w:b/>
                <w:color w:val="auto"/>
                <w:sz w:val="20"/>
                <w:szCs w:val="20"/>
              </w:rPr>
              <w:t>Knowledge &amp; Experience</w:t>
            </w:r>
          </w:p>
        </w:tc>
        <w:tc>
          <w:tcPr>
            <w:tcW w:w="1101" w:type="dxa"/>
            <w:shd w:val="clear" w:color="auto" w:fill="000000" w:themeFill="text1"/>
          </w:tcPr>
          <w:p w14:paraId="3BCCDC16" w14:textId="77777777" w:rsidR="007B2AD9" w:rsidRPr="00C85CF7" w:rsidRDefault="007B2AD9" w:rsidP="00BF3B8B">
            <w:pPr>
              <w:pStyle w:val="NoSpacing"/>
              <w:jc w:val="center"/>
              <w:rPr>
                <w:rFonts w:ascii="Arial" w:hAnsi="Arial" w:cs="Arial"/>
                <w:b/>
                <w:bCs/>
                <w:sz w:val="20"/>
                <w:szCs w:val="20"/>
              </w:rPr>
            </w:pPr>
            <w:r w:rsidRPr="00C85CF7">
              <w:rPr>
                <w:rFonts w:ascii="Arial" w:hAnsi="Arial" w:cs="Arial"/>
                <w:b/>
                <w:bCs/>
                <w:sz w:val="20"/>
                <w:szCs w:val="20"/>
              </w:rPr>
              <w:t>Essential</w:t>
            </w:r>
          </w:p>
          <w:p w14:paraId="3D241162" w14:textId="77777777" w:rsidR="007B2AD9" w:rsidRPr="00C85CF7" w:rsidRDefault="007B2AD9" w:rsidP="00BF3B8B">
            <w:pPr>
              <w:jc w:val="center"/>
              <w:rPr>
                <w:rFonts w:ascii="Arial" w:hAnsi="Arial" w:cs="Arial"/>
                <w:b/>
                <w:sz w:val="20"/>
                <w:szCs w:val="20"/>
              </w:rPr>
            </w:pPr>
            <w:r w:rsidRPr="00C85CF7">
              <w:rPr>
                <w:rFonts w:ascii="Arial" w:hAnsi="Arial" w:cs="Arial"/>
                <w:b/>
                <w:bCs/>
                <w:sz w:val="20"/>
                <w:szCs w:val="20"/>
              </w:rPr>
              <w:t>(E)</w:t>
            </w:r>
          </w:p>
        </w:tc>
        <w:tc>
          <w:tcPr>
            <w:tcW w:w="1123" w:type="dxa"/>
            <w:shd w:val="clear" w:color="auto" w:fill="000000" w:themeFill="text1"/>
          </w:tcPr>
          <w:p w14:paraId="2BBBAAD4" w14:textId="77777777" w:rsidR="007B2AD9" w:rsidRPr="00C85CF7" w:rsidRDefault="007B2AD9" w:rsidP="00BF3B8B">
            <w:pPr>
              <w:pStyle w:val="NoSpacing"/>
              <w:jc w:val="center"/>
              <w:rPr>
                <w:rFonts w:ascii="Arial" w:hAnsi="Arial" w:cs="Arial"/>
                <w:b/>
                <w:bCs/>
                <w:sz w:val="20"/>
                <w:szCs w:val="20"/>
              </w:rPr>
            </w:pPr>
            <w:r w:rsidRPr="00C85CF7">
              <w:rPr>
                <w:rFonts w:ascii="Arial" w:hAnsi="Arial" w:cs="Arial"/>
                <w:b/>
                <w:bCs/>
                <w:sz w:val="20"/>
                <w:szCs w:val="20"/>
              </w:rPr>
              <w:t>Desirable</w:t>
            </w:r>
          </w:p>
          <w:p w14:paraId="599552C4" w14:textId="77777777" w:rsidR="007B2AD9" w:rsidRPr="00C85CF7" w:rsidRDefault="007B2AD9" w:rsidP="00BF3B8B">
            <w:pPr>
              <w:jc w:val="center"/>
              <w:rPr>
                <w:rFonts w:ascii="Arial" w:hAnsi="Arial" w:cs="Arial"/>
                <w:b/>
                <w:sz w:val="20"/>
                <w:szCs w:val="20"/>
              </w:rPr>
            </w:pPr>
            <w:r w:rsidRPr="00C85CF7">
              <w:rPr>
                <w:rFonts w:ascii="Arial" w:hAnsi="Arial" w:cs="Arial"/>
                <w:b/>
                <w:bCs/>
                <w:sz w:val="20"/>
                <w:szCs w:val="20"/>
              </w:rPr>
              <w:t>(D)</w:t>
            </w:r>
          </w:p>
        </w:tc>
      </w:tr>
      <w:tr w:rsidR="007B2AD9" w:rsidRPr="00C85CF7" w14:paraId="4017C8E4" w14:textId="77777777" w:rsidTr="00EA5AE1">
        <w:trPr>
          <w:trHeight w:val="823"/>
        </w:trPr>
        <w:tc>
          <w:tcPr>
            <w:tcW w:w="8055" w:type="dxa"/>
          </w:tcPr>
          <w:p w14:paraId="034E8462" w14:textId="77777777" w:rsidR="007B2AD9" w:rsidRDefault="007B2AD9" w:rsidP="00596A39">
            <w:pPr>
              <w:pStyle w:val="NoSpacing"/>
              <w:jc w:val="both"/>
              <w:rPr>
                <w:rFonts w:ascii="Arial" w:hAnsi="Arial" w:cs="Arial"/>
                <w:sz w:val="20"/>
                <w:szCs w:val="20"/>
                <w:lang w:eastAsia="en-GB"/>
              </w:rPr>
            </w:pPr>
          </w:p>
          <w:p w14:paraId="73EBFE38" w14:textId="77777777" w:rsidR="00E537EC" w:rsidRPr="00E537EC" w:rsidRDefault="00E537EC" w:rsidP="00E537EC">
            <w:pPr>
              <w:pStyle w:val="NoSpacing"/>
              <w:jc w:val="both"/>
              <w:rPr>
                <w:rFonts w:ascii="Arial" w:hAnsi="Arial" w:cs="Arial"/>
                <w:sz w:val="20"/>
                <w:szCs w:val="20"/>
                <w:lang w:eastAsia="en-GB"/>
              </w:rPr>
            </w:pPr>
            <w:r w:rsidRPr="00E537EC">
              <w:rPr>
                <w:rFonts w:ascii="Arial" w:hAnsi="Arial" w:cs="Arial"/>
                <w:sz w:val="20"/>
                <w:szCs w:val="20"/>
                <w:lang w:eastAsia="en-GB"/>
              </w:rPr>
              <w:t>Proficiency in financial systems, reporting tools, and MS Excel.</w:t>
            </w:r>
          </w:p>
          <w:p w14:paraId="763951C1" w14:textId="29F61073" w:rsidR="007B2AD9" w:rsidRPr="00162F7B" w:rsidRDefault="007B2AD9" w:rsidP="00596A39">
            <w:pPr>
              <w:pStyle w:val="NoSpacing"/>
              <w:jc w:val="both"/>
              <w:rPr>
                <w:rFonts w:ascii="Arial" w:hAnsi="Arial" w:cs="Arial"/>
                <w:sz w:val="20"/>
                <w:szCs w:val="20"/>
                <w:lang w:eastAsia="en-GB"/>
              </w:rPr>
            </w:pPr>
          </w:p>
        </w:tc>
        <w:tc>
          <w:tcPr>
            <w:tcW w:w="1101" w:type="dxa"/>
          </w:tcPr>
          <w:p w14:paraId="2A348F60" w14:textId="77777777" w:rsidR="007B2AD9" w:rsidRDefault="007B2AD9" w:rsidP="00596A39">
            <w:pPr>
              <w:pStyle w:val="NoSpacing"/>
              <w:jc w:val="center"/>
              <w:rPr>
                <w:rFonts w:ascii="Arial" w:hAnsi="Arial" w:cs="Arial"/>
                <w:sz w:val="20"/>
                <w:szCs w:val="20"/>
              </w:rPr>
            </w:pPr>
          </w:p>
          <w:p w14:paraId="10025520" w14:textId="3D6D3183" w:rsidR="00E537EC" w:rsidRPr="00E4527F" w:rsidRDefault="00E537EC" w:rsidP="00596A39">
            <w:pPr>
              <w:pStyle w:val="NoSpacing"/>
              <w:jc w:val="center"/>
              <w:rPr>
                <w:rFonts w:ascii="Arial" w:hAnsi="Arial" w:cs="Arial"/>
                <w:sz w:val="20"/>
                <w:szCs w:val="20"/>
              </w:rPr>
            </w:pPr>
            <w:r>
              <w:rPr>
                <w:rFonts w:ascii="Arial" w:hAnsi="Arial" w:cs="Arial"/>
                <w:sz w:val="20"/>
                <w:szCs w:val="20"/>
              </w:rPr>
              <w:t>E</w:t>
            </w:r>
          </w:p>
        </w:tc>
        <w:tc>
          <w:tcPr>
            <w:tcW w:w="1123" w:type="dxa"/>
          </w:tcPr>
          <w:p w14:paraId="45BE266B" w14:textId="2AD4B668" w:rsidR="00A94CD0" w:rsidRDefault="00A94CD0" w:rsidP="00596A39">
            <w:pPr>
              <w:pStyle w:val="NoSpacing"/>
              <w:jc w:val="center"/>
              <w:rPr>
                <w:rFonts w:ascii="Arial" w:hAnsi="Arial" w:cs="Arial"/>
                <w:sz w:val="20"/>
                <w:szCs w:val="20"/>
              </w:rPr>
            </w:pPr>
          </w:p>
          <w:p w14:paraId="44886858" w14:textId="1C7AE90B" w:rsidR="007B2AD9" w:rsidRPr="00C85CF7" w:rsidRDefault="007B2AD9" w:rsidP="00596A39">
            <w:pPr>
              <w:pStyle w:val="NoSpacing"/>
              <w:jc w:val="center"/>
              <w:rPr>
                <w:rFonts w:ascii="Arial" w:hAnsi="Arial" w:cs="Arial"/>
                <w:sz w:val="20"/>
                <w:szCs w:val="20"/>
              </w:rPr>
            </w:pPr>
          </w:p>
        </w:tc>
      </w:tr>
      <w:tr w:rsidR="00E34C25" w:rsidRPr="00C85CF7" w14:paraId="5C8774D9" w14:textId="77777777" w:rsidTr="00EA5AE1">
        <w:trPr>
          <w:trHeight w:val="823"/>
        </w:trPr>
        <w:tc>
          <w:tcPr>
            <w:tcW w:w="8055" w:type="dxa"/>
          </w:tcPr>
          <w:p w14:paraId="5090F7EF" w14:textId="77777777" w:rsidR="00E34C25" w:rsidRDefault="00E34C25" w:rsidP="00596A39">
            <w:pPr>
              <w:pStyle w:val="NoSpacing"/>
              <w:jc w:val="both"/>
              <w:rPr>
                <w:rFonts w:ascii="Arial" w:hAnsi="Arial" w:cs="Arial"/>
                <w:sz w:val="20"/>
                <w:szCs w:val="20"/>
                <w:lang w:eastAsia="en-GB"/>
              </w:rPr>
            </w:pPr>
          </w:p>
          <w:p w14:paraId="648476E5" w14:textId="77777777" w:rsidR="00E34C25" w:rsidRDefault="00E34C25" w:rsidP="00E34C25">
            <w:pPr>
              <w:pStyle w:val="NoSpacing"/>
              <w:jc w:val="both"/>
              <w:rPr>
                <w:rFonts w:ascii="Arial" w:hAnsi="Arial" w:cs="Arial"/>
                <w:sz w:val="20"/>
                <w:szCs w:val="20"/>
                <w:lang w:eastAsia="en-GB"/>
              </w:rPr>
            </w:pPr>
            <w:r>
              <w:rPr>
                <w:rFonts w:ascii="Arial" w:hAnsi="Arial" w:cs="Arial"/>
                <w:sz w:val="20"/>
                <w:szCs w:val="20"/>
                <w:lang w:eastAsia="en-GB"/>
              </w:rPr>
              <w:t>Proven experience in management accounting</w:t>
            </w:r>
          </w:p>
          <w:p w14:paraId="39366C6E" w14:textId="77777777" w:rsidR="00E34C25" w:rsidRDefault="00E34C25" w:rsidP="00596A39">
            <w:pPr>
              <w:pStyle w:val="NoSpacing"/>
              <w:jc w:val="both"/>
              <w:rPr>
                <w:rFonts w:ascii="Arial" w:hAnsi="Arial" w:cs="Arial"/>
                <w:sz w:val="20"/>
                <w:szCs w:val="20"/>
                <w:lang w:eastAsia="en-GB"/>
              </w:rPr>
            </w:pPr>
          </w:p>
        </w:tc>
        <w:tc>
          <w:tcPr>
            <w:tcW w:w="1101" w:type="dxa"/>
          </w:tcPr>
          <w:p w14:paraId="75DE168E" w14:textId="77777777" w:rsidR="00E34C25" w:rsidRDefault="00E34C25" w:rsidP="00596A39">
            <w:pPr>
              <w:pStyle w:val="NoSpacing"/>
              <w:jc w:val="center"/>
              <w:rPr>
                <w:rFonts w:ascii="Arial" w:hAnsi="Arial" w:cs="Arial"/>
                <w:sz w:val="20"/>
                <w:szCs w:val="20"/>
              </w:rPr>
            </w:pPr>
          </w:p>
          <w:p w14:paraId="77EA7B2B" w14:textId="6414335B" w:rsidR="00E34C25" w:rsidRDefault="00E34C25" w:rsidP="00596A39">
            <w:pPr>
              <w:pStyle w:val="NoSpacing"/>
              <w:jc w:val="center"/>
              <w:rPr>
                <w:rFonts w:ascii="Arial" w:hAnsi="Arial" w:cs="Arial"/>
                <w:sz w:val="20"/>
                <w:szCs w:val="20"/>
              </w:rPr>
            </w:pPr>
            <w:r>
              <w:rPr>
                <w:rFonts w:ascii="Arial" w:hAnsi="Arial" w:cs="Arial"/>
                <w:sz w:val="20"/>
                <w:szCs w:val="20"/>
              </w:rPr>
              <w:t>E</w:t>
            </w:r>
          </w:p>
        </w:tc>
        <w:tc>
          <w:tcPr>
            <w:tcW w:w="1123" w:type="dxa"/>
          </w:tcPr>
          <w:p w14:paraId="79841E33" w14:textId="77777777" w:rsidR="00E34C25" w:rsidRDefault="00E34C25" w:rsidP="00596A39">
            <w:pPr>
              <w:pStyle w:val="NoSpacing"/>
              <w:jc w:val="center"/>
              <w:rPr>
                <w:rFonts w:ascii="Arial" w:hAnsi="Arial" w:cs="Arial"/>
                <w:sz w:val="20"/>
                <w:szCs w:val="20"/>
              </w:rPr>
            </w:pPr>
          </w:p>
        </w:tc>
      </w:tr>
      <w:tr w:rsidR="00DE295C" w:rsidRPr="00E34C25" w14:paraId="704D9120" w14:textId="77777777" w:rsidTr="00EA5AE1">
        <w:trPr>
          <w:trHeight w:val="823"/>
        </w:trPr>
        <w:tc>
          <w:tcPr>
            <w:tcW w:w="8055" w:type="dxa"/>
          </w:tcPr>
          <w:p w14:paraId="3451B36B" w14:textId="77777777" w:rsidR="00DE295C" w:rsidRPr="00963923" w:rsidRDefault="00DE295C" w:rsidP="00596A39">
            <w:pPr>
              <w:pStyle w:val="NoSpacing"/>
              <w:jc w:val="both"/>
              <w:rPr>
                <w:rFonts w:ascii="Arial" w:hAnsi="Arial" w:cs="Arial"/>
                <w:sz w:val="20"/>
                <w:szCs w:val="20"/>
                <w:lang w:eastAsia="en-GB"/>
              </w:rPr>
            </w:pPr>
          </w:p>
          <w:p w14:paraId="715F0DE8" w14:textId="1FBBBCBB" w:rsidR="00DE295C" w:rsidRPr="00963923" w:rsidRDefault="00DE295C" w:rsidP="00596A39">
            <w:pPr>
              <w:pStyle w:val="NoSpacing"/>
              <w:jc w:val="both"/>
              <w:rPr>
                <w:rFonts w:ascii="Arial" w:hAnsi="Arial" w:cs="Arial"/>
                <w:sz w:val="20"/>
                <w:szCs w:val="20"/>
                <w:lang w:eastAsia="en-GB"/>
              </w:rPr>
            </w:pPr>
            <w:r w:rsidRPr="00963923">
              <w:rPr>
                <w:rFonts w:ascii="Arial" w:hAnsi="Arial" w:cs="Arial"/>
                <w:sz w:val="20"/>
                <w:szCs w:val="20"/>
                <w:lang w:eastAsia="en-GB"/>
              </w:rPr>
              <w:t xml:space="preserve">Proven experience </w:t>
            </w:r>
            <w:r w:rsidR="00E34C25" w:rsidRPr="00963923">
              <w:rPr>
                <w:rFonts w:ascii="Arial" w:hAnsi="Arial" w:cs="Arial"/>
                <w:sz w:val="20"/>
                <w:szCs w:val="20"/>
                <w:lang w:eastAsia="en-GB"/>
              </w:rPr>
              <w:t>in payroll preparation</w:t>
            </w:r>
          </w:p>
          <w:p w14:paraId="301C3EA6" w14:textId="13EB3A6A" w:rsidR="00EA5AE1" w:rsidRPr="00963923" w:rsidRDefault="00EA5AE1" w:rsidP="00596A39">
            <w:pPr>
              <w:pStyle w:val="NoSpacing"/>
              <w:jc w:val="both"/>
              <w:rPr>
                <w:rFonts w:ascii="Arial" w:hAnsi="Arial" w:cs="Arial"/>
                <w:sz w:val="20"/>
                <w:szCs w:val="20"/>
                <w:lang w:eastAsia="en-GB"/>
              </w:rPr>
            </w:pPr>
          </w:p>
        </w:tc>
        <w:tc>
          <w:tcPr>
            <w:tcW w:w="1101" w:type="dxa"/>
          </w:tcPr>
          <w:p w14:paraId="45D2EC56" w14:textId="77777777" w:rsidR="00DE295C" w:rsidRPr="00963923" w:rsidRDefault="00DE295C" w:rsidP="00596A39">
            <w:pPr>
              <w:pStyle w:val="NoSpacing"/>
              <w:jc w:val="center"/>
              <w:rPr>
                <w:rFonts w:ascii="Arial" w:hAnsi="Arial" w:cs="Arial"/>
                <w:sz w:val="20"/>
                <w:szCs w:val="20"/>
              </w:rPr>
            </w:pPr>
          </w:p>
          <w:p w14:paraId="469C2339" w14:textId="47C17915" w:rsidR="00DE295C" w:rsidRPr="00963923" w:rsidRDefault="00DE295C" w:rsidP="00596A39">
            <w:pPr>
              <w:pStyle w:val="NoSpacing"/>
              <w:jc w:val="center"/>
              <w:rPr>
                <w:rFonts w:ascii="Arial" w:hAnsi="Arial" w:cs="Arial"/>
                <w:sz w:val="20"/>
                <w:szCs w:val="20"/>
              </w:rPr>
            </w:pPr>
            <w:r w:rsidRPr="00963923">
              <w:rPr>
                <w:rFonts w:ascii="Arial" w:hAnsi="Arial" w:cs="Arial"/>
                <w:sz w:val="20"/>
                <w:szCs w:val="20"/>
              </w:rPr>
              <w:t>E</w:t>
            </w:r>
          </w:p>
        </w:tc>
        <w:tc>
          <w:tcPr>
            <w:tcW w:w="1123" w:type="dxa"/>
          </w:tcPr>
          <w:p w14:paraId="6F000F08" w14:textId="77777777" w:rsidR="00DE295C" w:rsidRPr="00E34C25" w:rsidRDefault="00DE295C" w:rsidP="00596A39">
            <w:pPr>
              <w:pStyle w:val="NoSpacing"/>
              <w:jc w:val="center"/>
              <w:rPr>
                <w:rFonts w:ascii="Arial" w:hAnsi="Arial" w:cs="Arial"/>
                <w:sz w:val="20"/>
                <w:szCs w:val="20"/>
                <w:highlight w:val="cyan"/>
              </w:rPr>
            </w:pPr>
          </w:p>
        </w:tc>
      </w:tr>
      <w:tr w:rsidR="00A94CD0" w:rsidRPr="00C85CF7" w14:paraId="23309368" w14:textId="77777777" w:rsidTr="00EA5AE1">
        <w:trPr>
          <w:trHeight w:val="823"/>
        </w:trPr>
        <w:tc>
          <w:tcPr>
            <w:tcW w:w="8055" w:type="dxa"/>
          </w:tcPr>
          <w:p w14:paraId="64078917" w14:textId="77777777" w:rsidR="00A94CD0" w:rsidRDefault="00A94CD0" w:rsidP="00596A39">
            <w:pPr>
              <w:pStyle w:val="NoSpacing"/>
              <w:jc w:val="both"/>
              <w:rPr>
                <w:rFonts w:ascii="Arial" w:hAnsi="Arial" w:cs="Arial"/>
                <w:i/>
                <w:iCs/>
                <w:color w:val="333333"/>
                <w:sz w:val="19"/>
                <w:szCs w:val="19"/>
              </w:rPr>
            </w:pPr>
          </w:p>
          <w:p w14:paraId="16287B42" w14:textId="2CCAB08E" w:rsidR="00A94CD0" w:rsidRPr="00F964F0" w:rsidRDefault="00DE295C" w:rsidP="00596A39">
            <w:pPr>
              <w:pStyle w:val="NoSpacing"/>
              <w:jc w:val="both"/>
              <w:rPr>
                <w:rFonts w:ascii="Arial" w:hAnsi="Arial" w:cs="Arial"/>
                <w:sz w:val="20"/>
                <w:szCs w:val="20"/>
                <w:lang w:eastAsia="en-GB"/>
              </w:rPr>
            </w:pPr>
            <w:r>
              <w:rPr>
                <w:rFonts w:ascii="Arial" w:hAnsi="Arial" w:cs="Arial"/>
                <w:color w:val="333333"/>
                <w:sz w:val="19"/>
                <w:szCs w:val="19"/>
              </w:rPr>
              <w:t xml:space="preserve">Strong knowledge of </w:t>
            </w:r>
            <w:r w:rsidR="00F07B71">
              <w:rPr>
                <w:rFonts w:ascii="Arial" w:hAnsi="Arial" w:cs="Arial"/>
                <w:color w:val="333333"/>
                <w:sz w:val="19"/>
                <w:szCs w:val="19"/>
              </w:rPr>
              <w:t>financial accounting standards &amp; regulations.</w:t>
            </w:r>
          </w:p>
        </w:tc>
        <w:tc>
          <w:tcPr>
            <w:tcW w:w="1101" w:type="dxa"/>
          </w:tcPr>
          <w:p w14:paraId="02799A7A" w14:textId="77777777" w:rsidR="00A94CD0" w:rsidRDefault="00A94CD0" w:rsidP="00596A39">
            <w:pPr>
              <w:pStyle w:val="NoSpacing"/>
              <w:jc w:val="center"/>
              <w:rPr>
                <w:rFonts w:ascii="Arial" w:hAnsi="Arial" w:cs="Arial"/>
                <w:sz w:val="20"/>
                <w:szCs w:val="20"/>
              </w:rPr>
            </w:pPr>
          </w:p>
          <w:p w14:paraId="2A0D46D4" w14:textId="0E27FC7C" w:rsidR="00E537EC" w:rsidRPr="00E4527F" w:rsidRDefault="00E537EC" w:rsidP="00596A39">
            <w:pPr>
              <w:pStyle w:val="NoSpacing"/>
              <w:jc w:val="center"/>
              <w:rPr>
                <w:rFonts w:ascii="Arial" w:hAnsi="Arial" w:cs="Arial"/>
                <w:sz w:val="20"/>
                <w:szCs w:val="20"/>
              </w:rPr>
            </w:pPr>
            <w:r>
              <w:rPr>
                <w:rFonts w:ascii="Arial" w:hAnsi="Arial" w:cs="Arial"/>
                <w:sz w:val="20"/>
                <w:szCs w:val="20"/>
              </w:rPr>
              <w:t>E</w:t>
            </w:r>
          </w:p>
        </w:tc>
        <w:tc>
          <w:tcPr>
            <w:tcW w:w="1123" w:type="dxa"/>
          </w:tcPr>
          <w:p w14:paraId="30E68855" w14:textId="77777777" w:rsidR="00A94CD0" w:rsidRDefault="00A94CD0" w:rsidP="00596A39">
            <w:pPr>
              <w:pStyle w:val="NoSpacing"/>
              <w:jc w:val="center"/>
              <w:rPr>
                <w:rFonts w:ascii="Arial" w:hAnsi="Arial" w:cs="Arial"/>
                <w:b/>
                <w:bCs/>
                <w:sz w:val="20"/>
                <w:szCs w:val="20"/>
              </w:rPr>
            </w:pPr>
          </w:p>
          <w:p w14:paraId="5A63012A" w14:textId="324B182C" w:rsidR="00A94CD0" w:rsidRPr="00F964F0" w:rsidRDefault="00A94CD0" w:rsidP="00596A39">
            <w:pPr>
              <w:pStyle w:val="NoSpacing"/>
              <w:jc w:val="center"/>
              <w:rPr>
                <w:rFonts w:ascii="Arial" w:hAnsi="Arial" w:cs="Arial"/>
                <w:sz w:val="20"/>
                <w:szCs w:val="20"/>
              </w:rPr>
            </w:pPr>
          </w:p>
        </w:tc>
      </w:tr>
      <w:tr w:rsidR="006243ED" w:rsidRPr="00C85CF7" w14:paraId="41A26036" w14:textId="77777777" w:rsidTr="00EA5AE1">
        <w:trPr>
          <w:trHeight w:val="823"/>
        </w:trPr>
        <w:tc>
          <w:tcPr>
            <w:tcW w:w="8055" w:type="dxa"/>
          </w:tcPr>
          <w:p w14:paraId="18F10F41" w14:textId="77777777" w:rsidR="006243ED" w:rsidRDefault="006243ED" w:rsidP="00596A39">
            <w:pPr>
              <w:pStyle w:val="NoSpacing"/>
              <w:jc w:val="both"/>
              <w:rPr>
                <w:rFonts w:ascii="Arial" w:hAnsi="Arial" w:cs="Arial"/>
                <w:i/>
                <w:iCs/>
                <w:color w:val="333333"/>
                <w:sz w:val="19"/>
                <w:szCs w:val="19"/>
              </w:rPr>
            </w:pPr>
          </w:p>
          <w:p w14:paraId="354BDCB3" w14:textId="77777777" w:rsidR="006243ED" w:rsidRPr="006243ED" w:rsidRDefault="006243ED" w:rsidP="006243ED">
            <w:pPr>
              <w:pStyle w:val="NoSpacing"/>
              <w:jc w:val="both"/>
              <w:rPr>
                <w:rFonts w:ascii="Arial" w:hAnsi="Arial" w:cs="Arial"/>
                <w:color w:val="333333"/>
                <w:sz w:val="19"/>
                <w:szCs w:val="19"/>
              </w:rPr>
            </w:pPr>
            <w:r w:rsidRPr="006243ED">
              <w:rPr>
                <w:rFonts w:ascii="Arial" w:hAnsi="Arial" w:cs="Arial"/>
                <w:color w:val="333333"/>
                <w:sz w:val="19"/>
                <w:szCs w:val="19"/>
              </w:rPr>
              <w:t>Knowledge of management accounting principles and practices.</w:t>
            </w:r>
          </w:p>
          <w:p w14:paraId="1467AACC" w14:textId="77777777" w:rsidR="006243ED" w:rsidRDefault="006243ED" w:rsidP="00596A39">
            <w:pPr>
              <w:pStyle w:val="NoSpacing"/>
              <w:jc w:val="both"/>
              <w:rPr>
                <w:rFonts w:ascii="Arial" w:hAnsi="Arial" w:cs="Arial"/>
                <w:i/>
                <w:iCs/>
                <w:color w:val="333333"/>
                <w:sz w:val="19"/>
                <w:szCs w:val="19"/>
              </w:rPr>
            </w:pPr>
          </w:p>
        </w:tc>
        <w:tc>
          <w:tcPr>
            <w:tcW w:w="1101" w:type="dxa"/>
          </w:tcPr>
          <w:p w14:paraId="68100CAE" w14:textId="77777777" w:rsidR="006243ED" w:rsidRPr="00963923" w:rsidRDefault="006243ED" w:rsidP="00596A39">
            <w:pPr>
              <w:pStyle w:val="NoSpacing"/>
              <w:jc w:val="center"/>
              <w:rPr>
                <w:rFonts w:ascii="Arial" w:hAnsi="Arial" w:cs="Arial"/>
                <w:sz w:val="20"/>
                <w:szCs w:val="20"/>
              </w:rPr>
            </w:pPr>
          </w:p>
        </w:tc>
        <w:tc>
          <w:tcPr>
            <w:tcW w:w="1123" w:type="dxa"/>
          </w:tcPr>
          <w:p w14:paraId="40A96433" w14:textId="77777777" w:rsidR="006243ED" w:rsidRPr="00963923" w:rsidRDefault="006243ED" w:rsidP="00596A39">
            <w:pPr>
              <w:pStyle w:val="NoSpacing"/>
              <w:jc w:val="center"/>
              <w:rPr>
                <w:rFonts w:ascii="Arial" w:hAnsi="Arial" w:cs="Arial"/>
                <w:b/>
                <w:bCs/>
                <w:sz w:val="20"/>
                <w:szCs w:val="20"/>
              </w:rPr>
            </w:pPr>
          </w:p>
          <w:p w14:paraId="4AC34E5F" w14:textId="3D75DAE9" w:rsidR="00C03E28" w:rsidRPr="00963923" w:rsidRDefault="00C03E28" w:rsidP="00596A39">
            <w:pPr>
              <w:pStyle w:val="NoSpacing"/>
              <w:jc w:val="center"/>
              <w:rPr>
                <w:rFonts w:ascii="Arial" w:hAnsi="Arial" w:cs="Arial"/>
                <w:sz w:val="20"/>
                <w:szCs w:val="20"/>
              </w:rPr>
            </w:pPr>
            <w:r w:rsidRPr="00963923">
              <w:rPr>
                <w:rFonts w:ascii="Arial" w:hAnsi="Arial" w:cs="Arial"/>
                <w:sz w:val="20"/>
                <w:szCs w:val="20"/>
              </w:rPr>
              <w:t>D</w:t>
            </w:r>
          </w:p>
        </w:tc>
      </w:tr>
    </w:tbl>
    <w:p w14:paraId="4FF5AA2C" w14:textId="1FD3FD6B" w:rsidR="00963923" w:rsidRDefault="00A94CD0">
      <w:r>
        <w:br w:type="page"/>
      </w:r>
    </w:p>
    <w:p w14:paraId="48AE642B" w14:textId="77777777" w:rsidR="00963923" w:rsidRDefault="00963923"/>
    <w:tbl>
      <w:tblPr>
        <w:tblStyle w:val="TableGrid"/>
        <w:tblW w:w="10190" w:type="dxa"/>
        <w:tblInd w:w="720" w:type="dxa"/>
        <w:tblLook w:val="04A0" w:firstRow="1" w:lastRow="0" w:firstColumn="1" w:lastColumn="0" w:noHBand="0" w:noVBand="1"/>
      </w:tblPr>
      <w:tblGrid>
        <w:gridCol w:w="7324"/>
        <w:gridCol w:w="1462"/>
        <w:gridCol w:w="1404"/>
      </w:tblGrid>
      <w:tr w:rsidR="00963923" w:rsidRPr="00C85CF7" w14:paraId="272EFBDF" w14:textId="77777777" w:rsidTr="00963923">
        <w:trPr>
          <w:trHeight w:val="823"/>
        </w:trPr>
        <w:tc>
          <w:tcPr>
            <w:tcW w:w="6646" w:type="dxa"/>
          </w:tcPr>
          <w:p w14:paraId="4E868E48" w14:textId="77777777" w:rsidR="00963923" w:rsidRPr="00F07B71" w:rsidRDefault="00963923" w:rsidP="006F1930">
            <w:pPr>
              <w:pStyle w:val="NoSpacing"/>
              <w:jc w:val="both"/>
              <w:rPr>
                <w:rFonts w:ascii="Arial" w:hAnsi="Arial" w:cs="Arial"/>
                <w:color w:val="333333"/>
                <w:sz w:val="19"/>
                <w:szCs w:val="19"/>
              </w:rPr>
            </w:pPr>
          </w:p>
          <w:p w14:paraId="1B0D308F" w14:textId="77777777" w:rsidR="00963923" w:rsidRDefault="00963923" w:rsidP="006F1930">
            <w:pPr>
              <w:pStyle w:val="NoSpacing"/>
              <w:jc w:val="both"/>
              <w:rPr>
                <w:rFonts w:ascii="Arial" w:hAnsi="Arial" w:cs="Arial"/>
                <w:color w:val="333333"/>
                <w:sz w:val="19"/>
                <w:szCs w:val="19"/>
              </w:rPr>
            </w:pPr>
            <w:r w:rsidRPr="00505F6B">
              <w:rPr>
                <w:rFonts w:ascii="Arial" w:hAnsi="Arial" w:cs="Arial"/>
                <w:color w:val="333333"/>
                <w:sz w:val="19"/>
                <w:szCs w:val="19"/>
              </w:rPr>
              <w:t>experience in a professional sports environment or relevant experience in the sports </w:t>
            </w:r>
          </w:p>
          <w:p w14:paraId="640C8D9A" w14:textId="77777777" w:rsidR="00963923" w:rsidRPr="00F07B71" w:rsidRDefault="00963923" w:rsidP="006F1930">
            <w:pPr>
              <w:pStyle w:val="NoSpacing"/>
              <w:jc w:val="both"/>
              <w:rPr>
                <w:rFonts w:ascii="Arial" w:hAnsi="Arial" w:cs="Arial"/>
                <w:color w:val="333333"/>
                <w:sz w:val="19"/>
                <w:szCs w:val="19"/>
              </w:rPr>
            </w:pPr>
            <w:r w:rsidRPr="00505F6B">
              <w:rPr>
                <w:rFonts w:ascii="Arial" w:hAnsi="Arial" w:cs="Arial"/>
                <w:color w:val="333333"/>
                <w:sz w:val="19"/>
                <w:szCs w:val="19"/>
              </w:rPr>
              <w:t>industry would be helpful but is not a prerequisite. </w:t>
            </w:r>
          </w:p>
        </w:tc>
        <w:tc>
          <w:tcPr>
            <w:tcW w:w="1843" w:type="dxa"/>
          </w:tcPr>
          <w:p w14:paraId="50A13ADD" w14:textId="77777777" w:rsidR="00963923" w:rsidRPr="00F07B71" w:rsidRDefault="00963923" w:rsidP="006F1930">
            <w:pPr>
              <w:pStyle w:val="NoSpacing"/>
              <w:jc w:val="center"/>
              <w:rPr>
                <w:rFonts w:ascii="Arial" w:hAnsi="Arial" w:cs="Arial"/>
                <w:sz w:val="20"/>
                <w:szCs w:val="20"/>
              </w:rPr>
            </w:pPr>
          </w:p>
        </w:tc>
        <w:tc>
          <w:tcPr>
            <w:tcW w:w="1701" w:type="dxa"/>
          </w:tcPr>
          <w:p w14:paraId="545C1C08" w14:textId="77777777" w:rsidR="00963923" w:rsidRPr="00F07B71" w:rsidRDefault="00963923" w:rsidP="006F1930">
            <w:pPr>
              <w:pStyle w:val="NoSpacing"/>
              <w:jc w:val="center"/>
              <w:rPr>
                <w:rFonts w:ascii="Arial" w:hAnsi="Arial" w:cs="Arial"/>
                <w:sz w:val="20"/>
                <w:szCs w:val="20"/>
              </w:rPr>
            </w:pPr>
          </w:p>
          <w:p w14:paraId="6CAC4063" w14:textId="77777777" w:rsidR="00963923" w:rsidRPr="00F07B71" w:rsidRDefault="00963923" w:rsidP="006F1930">
            <w:pPr>
              <w:pStyle w:val="NoSpacing"/>
              <w:jc w:val="center"/>
              <w:rPr>
                <w:rFonts w:ascii="Arial" w:hAnsi="Arial" w:cs="Arial"/>
                <w:sz w:val="20"/>
                <w:szCs w:val="20"/>
              </w:rPr>
            </w:pPr>
            <w:r w:rsidRPr="00F07B71">
              <w:rPr>
                <w:rFonts w:ascii="Arial" w:hAnsi="Arial" w:cs="Arial"/>
                <w:sz w:val="20"/>
                <w:szCs w:val="20"/>
              </w:rPr>
              <w:t>D</w:t>
            </w:r>
          </w:p>
        </w:tc>
      </w:tr>
      <w:tr w:rsidR="00963923" w:rsidRPr="00C85CF7" w14:paraId="4852AC3B" w14:textId="77777777" w:rsidTr="00963923">
        <w:trPr>
          <w:trHeight w:val="823"/>
        </w:trPr>
        <w:tc>
          <w:tcPr>
            <w:tcW w:w="6646" w:type="dxa"/>
          </w:tcPr>
          <w:p w14:paraId="50814EB0" w14:textId="77777777" w:rsidR="00963923" w:rsidRPr="00F07B71" w:rsidRDefault="00963923" w:rsidP="006F1930">
            <w:pPr>
              <w:pStyle w:val="NoSpacing"/>
              <w:jc w:val="both"/>
              <w:rPr>
                <w:rFonts w:ascii="Arial" w:hAnsi="Arial" w:cs="Arial"/>
                <w:color w:val="333333"/>
                <w:sz w:val="19"/>
                <w:szCs w:val="19"/>
              </w:rPr>
            </w:pPr>
          </w:p>
          <w:p w14:paraId="0BB48404" w14:textId="77777777" w:rsidR="00963923" w:rsidRPr="00F07B71" w:rsidRDefault="00963923" w:rsidP="006F1930">
            <w:pPr>
              <w:pStyle w:val="NoSpacing"/>
              <w:jc w:val="both"/>
              <w:rPr>
                <w:rFonts w:ascii="Arial" w:hAnsi="Arial" w:cs="Arial"/>
                <w:color w:val="333333"/>
                <w:sz w:val="19"/>
                <w:szCs w:val="19"/>
              </w:rPr>
            </w:pPr>
            <w:r w:rsidRPr="00F07B71">
              <w:rPr>
                <w:rFonts w:ascii="Arial" w:hAnsi="Arial" w:cs="Arial"/>
                <w:color w:val="333333"/>
                <w:sz w:val="19"/>
                <w:szCs w:val="19"/>
              </w:rPr>
              <w:t xml:space="preserve">Knowledge </w:t>
            </w:r>
            <w:r>
              <w:rPr>
                <w:rFonts w:ascii="Arial" w:hAnsi="Arial" w:cs="Arial"/>
                <w:color w:val="333333"/>
                <w:sz w:val="19"/>
                <w:szCs w:val="19"/>
              </w:rPr>
              <w:t xml:space="preserve">and experience of using </w:t>
            </w:r>
            <w:r w:rsidRPr="00F07B71">
              <w:rPr>
                <w:rFonts w:ascii="Arial" w:hAnsi="Arial" w:cs="Arial"/>
                <w:color w:val="333333"/>
                <w:sz w:val="19"/>
                <w:szCs w:val="19"/>
              </w:rPr>
              <w:t xml:space="preserve">Xero </w:t>
            </w:r>
          </w:p>
        </w:tc>
        <w:tc>
          <w:tcPr>
            <w:tcW w:w="1843" w:type="dxa"/>
          </w:tcPr>
          <w:p w14:paraId="27394B45" w14:textId="77777777" w:rsidR="00963923" w:rsidRPr="00963923" w:rsidRDefault="00963923" w:rsidP="006F1930">
            <w:pPr>
              <w:pStyle w:val="NoSpacing"/>
              <w:jc w:val="center"/>
              <w:rPr>
                <w:rFonts w:ascii="Arial" w:hAnsi="Arial" w:cs="Arial"/>
                <w:sz w:val="20"/>
                <w:szCs w:val="20"/>
              </w:rPr>
            </w:pPr>
          </w:p>
          <w:p w14:paraId="5C096A49" w14:textId="77777777" w:rsidR="00963923" w:rsidRPr="00963923" w:rsidRDefault="00963923" w:rsidP="006F1930">
            <w:pPr>
              <w:pStyle w:val="NoSpacing"/>
              <w:jc w:val="center"/>
              <w:rPr>
                <w:rFonts w:ascii="Arial" w:hAnsi="Arial" w:cs="Arial"/>
                <w:sz w:val="20"/>
                <w:szCs w:val="20"/>
              </w:rPr>
            </w:pPr>
            <w:r w:rsidRPr="00963923">
              <w:rPr>
                <w:rFonts w:ascii="Arial" w:hAnsi="Arial" w:cs="Arial"/>
                <w:sz w:val="20"/>
                <w:szCs w:val="20"/>
              </w:rPr>
              <w:t>E</w:t>
            </w:r>
          </w:p>
        </w:tc>
        <w:tc>
          <w:tcPr>
            <w:tcW w:w="1701" w:type="dxa"/>
          </w:tcPr>
          <w:p w14:paraId="703F52A6" w14:textId="77777777" w:rsidR="00963923" w:rsidRPr="00963923" w:rsidRDefault="00963923" w:rsidP="006F1930">
            <w:pPr>
              <w:pStyle w:val="NoSpacing"/>
              <w:jc w:val="center"/>
              <w:rPr>
                <w:rFonts w:ascii="Arial" w:hAnsi="Arial" w:cs="Arial"/>
                <w:sz w:val="20"/>
                <w:szCs w:val="20"/>
              </w:rPr>
            </w:pPr>
          </w:p>
        </w:tc>
      </w:tr>
      <w:tr w:rsidR="00A94CD0" w:rsidRPr="00C85CF7" w14:paraId="2B85C566" w14:textId="77777777" w:rsidTr="00963923">
        <w:tc>
          <w:tcPr>
            <w:tcW w:w="6646" w:type="dxa"/>
            <w:shd w:val="clear" w:color="auto" w:fill="000000" w:themeFill="text1"/>
          </w:tcPr>
          <w:p w14:paraId="368A90D6" w14:textId="0A994260" w:rsidR="00A94CD0" w:rsidRPr="00C85CF7" w:rsidRDefault="00A94CD0" w:rsidP="00A94CD0">
            <w:pPr>
              <w:rPr>
                <w:rFonts w:ascii="Arial" w:hAnsi="Arial" w:cs="Arial"/>
                <w:b/>
                <w:color w:val="FFFFFF" w:themeColor="background1"/>
                <w:sz w:val="20"/>
                <w:szCs w:val="20"/>
              </w:rPr>
            </w:pPr>
            <w:r w:rsidRPr="00C85CF7">
              <w:rPr>
                <w:rFonts w:ascii="Arial" w:hAnsi="Arial" w:cs="Arial"/>
                <w:b/>
                <w:color w:val="FFFFFF" w:themeColor="background1"/>
                <w:sz w:val="20"/>
                <w:szCs w:val="20"/>
              </w:rPr>
              <w:t>Personal Qualities</w:t>
            </w:r>
          </w:p>
        </w:tc>
        <w:tc>
          <w:tcPr>
            <w:tcW w:w="1843" w:type="dxa"/>
            <w:shd w:val="clear" w:color="auto" w:fill="000000" w:themeFill="text1"/>
          </w:tcPr>
          <w:p w14:paraId="7CE32E9D" w14:textId="77777777" w:rsidR="00A94CD0" w:rsidRPr="00C85CF7" w:rsidRDefault="00A94CD0" w:rsidP="00A94CD0">
            <w:pPr>
              <w:pStyle w:val="NoSpacing"/>
              <w:jc w:val="center"/>
              <w:rPr>
                <w:rFonts w:ascii="Arial" w:hAnsi="Arial" w:cs="Arial"/>
                <w:b/>
                <w:bCs/>
                <w:sz w:val="20"/>
                <w:szCs w:val="20"/>
              </w:rPr>
            </w:pPr>
            <w:r w:rsidRPr="00C85CF7">
              <w:rPr>
                <w:rFonts w:ascii="Arial" w:hAnsi="Arial" w:cs="Arial"/>
                <w:b/>
                <w:bCs/>
                <w:sz w:val="20"/>
                <w:szCs w:val="20"/>
              </w:rPr>
              <w:t>Essential</w:t>
            </w:r>
          </w:p>
          <w:p w14:paraId="32804B2D" w14:textId="77777777" w:rsidR="00A94CD0" w:rsidRPr="00C85CF7" w:rsidRDefault="00A94CD0" w:rsidP="00A94CD0">
            <w:pPr>
              <w:jc w:val="center"/>
              <w:rPr>
                <w:rFonts w:ascii="Arial" w:hAnsi="Arial" w:cs="Arial"/>
                <w:b/>
                <w:color w:val="FFFFFF" w:themeColor="background1"/>
                <w:sz w:val="20"/>
                <w:szCs w:val="20"/>
              </w:rPr>
            </w:pPr>
            <w:r w:rsidRPr="00C85CF7">
              <w:rPr>
                <w:rFonts w:ascii="Arial" w:hAnsi="Arial" w:cs="Arial"/>
                <w:b/>
                <w:bCs/>
                <w:sz w:val="20"/>
                <w:szCs w:val="20"/>
              </w:rPr>
              <w:t>(E)</w:t>
            </w:r>
          </w:p>
        </w:tc>
        <w:tc>
          <w:tcPr>
            <w:tcW w:w="1701" w:type="dxa"/>
            <w:shd w:val="clear" w:color="auto" w:fill="000000" w:themeFill="text1"/>
          </w:tcPr>
          <w:p w14:paraId="7ED0C6D9" w14:textId="77777777" w:rsidR="00A94CD0" w:rsidRPr="00C85CF7" w:rsidRDefault="00A94CD0" w:rsidP="00A94CD0">
            <w:pPr>
              <w:pStyle w:val="NoSpacing"/>
              <w:jc w:val="center"/>
              <w:rPr>
                <w:rFonts w:ascii="Arial" w:hAnsi="Arial" w:cs="Arial"/>
                <w:b/>
                <w:bCs/>
                <w:sz w:val="20"/>
                <w:szCs w:val="20"/>
              </w:rPr>
            </w:pPr>
            <w:r w:rsidRPr="00C85CF7">
              <w:rPr>
                <w:rFonts w:ascii="Arial" w:hAnsi="Arial" w:cs="Arial"/>
                <w:b/>
                <w:bCs/>
                <w:sz w:val="20"/>
                <w:szCs w:val="20"/>
              </w:rPr>
              <w:t>Desirable</w:t>
            </w:r>
          </w:p>
          <w:p w14:paraId="2A697A4E" w14:textId="77777777" w:rsidR="00A94CD0" w:rsidRPr="00C85CF7" w:rsidRDefault="00A94CD0" w:rsidP="00A94CD0">
            <w:pPr>
              <w:jc w:val="center"/>
              <w:rPr>
                <w:rFonts w:ascii="Arial" w:hAnsi="Arial" w:cs="Arial"/>
                <w:b/>
                <w:color w:val="FFFFFF" w:themeColor="background1"/>
                <w:sz w:val="20"/>
                <w:szCs w:val="20"/>
              </w:rPr>
            </w:pPr>
            <w:r w:rsidRPr="00C85CF7">
              <w:rPr>
                <w:rFonts w:ascii="Arial" w:hAnsi="Arial" w:cs="Arial"/>
                <w:b/>
                <w:bCs/>
                <w:sz w:val="20"/>
                <w:szCs w:val="20"/>
              </w:rPr>
              <w:t>(D)</w:t>
            </w:r>
          </w:p>
        </w:tc>
      </w:tr>
      <w:tr w:rsidR="00A94CD0" w:rsidRPr="00C85CF7" w14:paraId="79536A42" w14:textId="77777777" w:rsidTr="00963923">
        <w:tc>
          <w:tcPr>
            <w:tcW w:w="6646" w:type="dxa"/>
          </w:tcPr>
          <w:p w14:paraId="3D43A73B" w14:textId="77777777" w:rsidR="00F964F0" w:rsidRDefault="00F964F0" w:rsidP="00A94CD0">
            <w:pPr>
              <w:pStyle w:val="NoSpacing"/>
              <w:jc w:val="both"/>
              <w:rPr>
                <w:rFonts w:ascii="Arial" w:hAnsi="Arial" w:cs="Arial"/>
                <w:bCs/>
                <w:sz w:val="20"/>
                <w:szCs w:val="20"/>
              </w:rPr>
            </w:pPr>
          </w:p>
          <w:p w14:paraId="4E3AAB86" w14:textId="77777777" w:rsidR="00A94CD0" w:rsidRDefault="00A94CD0" w:rsidP="00A94CD0">
            <w:pPr>
              <w:pStyle w:val="NoSpacing"/>
              <w:jc w:val="both"/>
              <w:rPr>
                <w:rFonts w:ascii="Arial" w:hAnsi="Arial" w:cs="Arial"/>
                <w:bCs/>
                <w:sz w:val="20"/>
                <w:szCs w:val="20"/>
              </w:rPr>
            </w:pPr>
            <w:r w:rsidRPr="004C4338">
              <w:rPr>
                <w:rFonts w:ascii="Arial" w:hAnsi="Arial" w:cs="Arial"/>
                <w:bCs/>
                <w:sz w:val="20"/>
                <w:szCs w:val="20"/>
              </w:rPr>
              <w:t>Enthusiastic, proactive, and capable of working to tight deadlines.</w:t>
            </w:r>
          </w:p>
          <w:p w14:paraId="45F2A356" w14:textId="05B2F3E7" w:rsidR="00F964F0" w:rsidRPr="00C85CF7" w:rsidRDefault="00F964F0" w:rsidP="00A94CD0">
            <w:pPr>
              <w:pStyle w:val="NoSpacing"/>
              <w:jc w:val="both"/>
              <w:rPr>
                <w:rFonts w:ascii="Arial" w:hAnsi="Arial" w:cs="Arial"/>
                <w:bCs/>
                <w:sz w:val="20"/>
                <w:szCs w:val="20"/>
              </w:rPr>
            </w:pPr>
          </w:p>
        </w:tc>
        <w:tc>
          <w:tcPr>
            <w:tcW w:w="1843" w:type="dxa"/>
          </w:tcPr>
          <w:p w14:paraId="2E5AEF38" w14:textId="77777777" w:rsidR="00F964F0" w:rsidRDefault="00F964F0" w:rsidP="00A94CD0">
            <w:pPr>
              <w:pStyle w:val="NoSpacing"/>
              <w:jc w:val="center"/>
              <w:rPr>
                <w:rFonts w:ascii="Arial" w:hAnsi="Arial" w:cs="Arial"/>
                <w:sz w:val="20"/>
                <w:szCs w:val="20"/>
              </w:rPr>
            </w:pPr>
          </w:p>
          <w:p w14:paraId="0870E673" w14:textId="3BD325B9" w:rsidR="00A94CD0" w:rsidRPr="00C85CF7" w:rsidRDefault="00A94CD0" w:rsidP="00A94CD0">
            <w:pPr>
              <w:pStyle w:val="NoSpacing"/>
              <w:jc w:val="center"/>
              <w:rPr>
                <w:rFonts w:ascii="Arial" w:hAnsi="Arial" w:cs="Arial"/>
                <w:sz w:val="20"/>
                <w:szCs w:val="20"/>
              </w:rPr>
            </w:pPr>
            <w:r>
              <w:rPr>
                <w:rFonts w:ascii="Arial" w:hAnsi="Arial" w:cs="Arial"/>
                <w:sz w:val="20"/>
                <w:szCs w:val="20"/>
              </w:rPr>
              <w:t>E</w:t>
            </w:r>
          </w:p>
        </w:tc>
        <w:tc>
          <w:tcPr>
            <w:tcW w:w="1701" w:type="dxa"/>
          </w:tcPr>
          <w:p w14:paraId="6E4572D6" w14:textId="77777777" w:rsidR="00A94CD0" w:rsidRPr="00C85CF7" w:rsidRDefault="00A94CD0" w:rsidP="00A94CD0">
            <w:pPr>
              <w:rPr>
                <w:rFonts w:ascii="Arial" w:hAnsi="Arial" w:cs="Arial"/>
                <w:b/>
                <w:sz w:val="20"/>
                <w:szCs w:val="20"/>
              </w:rPr>
            </w:pPr>
          </w:p>
        </w:tc>
      </w:tr>
      <w:tr w:rsidR="00D37768" w:rsidRPr="00C85CF7" w14:paraId="59F376AF" w14:textId="77777777" w:rsidTr="00963923">
        <w:tc>
          <w:tcPr>
            <w:tcW w:w="6646" w:type="dxa"/>
          </w:tcPr>
          <w:p w14:paraId="3176D25D" w14:textId="77777777" w:rsidR="00D37768" w:rsidRDefault="00D37768" w:rsidP="00A94CD0">
            <w:pPr>
              <w:pStyle w:val="NoSpacing"/>
              <w:jc w:val="both"/>
              <w:rPr>
                <w:rFonts w:ascii="Arial" w:hAnsi="Arial" w:cs="Arial"/>
                <w:bCs/>
                <w:sz w:val="20"/>
                <w:szCs w:val="20"/>
              </w:rPr>
            </w:pPr>
          </w:p>
          <w:p w14:paraId="4A3A4237" w14:textId="77777777" w:rsidR="00D37768" w:rsidRPr="00D37768" w:rsidRDefault="00D37768" w:rsidP="00D37768">
            <w:pPr>
              <w:pStyle w:val="NoSpacing"/>
              <w:jc w:val="both"/>
              <w:rPr>
                <w:rFonts w:ascii="Arial" w:hAnsi="Arial" w:cs="Arial"/>
                <w:bCs/>
                <w:sz w:val="20"/>
                <w:szCs w:val="20"/>
              </w:rPr>
            </w:pPr>
            <w:r w:rsidRPr="00D37768">
              <w:rPr>
                <w:rFonts w:ascii="Arial" w:hAnsi="Arial" w:cs="Arial"/>
                <w:bCs/>
                <w:sz w:val="20"/>
                <w:szCs w:val="20"/>
              </w:rPr>
              <w:t>Strong team player with a proactive attitude.</w:t>
            </w:r>
          </w:p>
          <w:p w14:paraId="64E90A39" w14:textId="77777777" w:rsidR="00D37768" w:rsidRDefault="00D37768" w:rsidP="00A94CD0">
            <w:pPr>
              <w:pStyle w:val="NoSpacing"/>
              <w:jc w:val="both"/>
              <w:rPr>
                <w:rFonts w:ascii="Arial" w:hAnsi="Arial" w:cs="Arial"/>
                <w:bCs/>
                <w:sz w:val="20"/>
                <w:szCs w:val="20"/>
              </w:rPr>
            </w:pPr>
          </w:p>
        </w:tc>
        <w:tc>
          <w:tcPr>
            <w:tcW w:w="1843" w:type="dxa"/>
          </w:tcPr>
          <w:p w14:paraId="1F2C6886" w14:textId="77777777" w:rsidR="00D37768" w:rsidRDefault="00D37768" w:rsidP="00A94CD0">
            <w:pPr>
              <w:pStyle w:val="NoSpacing"/>
              <w:jc w:val="center"/>
              <w:rPr>
                <w:rFonts w:ascii="Arial" w:hAnsi="Arial" w:cs="Arial"/>
                <w:sz w:val="20"/>
                <w:szCs w:val="20"/>
              </w:rPr>
            </w:pPr>
          </w:p>
          <w:p w14:paraId="5B3A069F" w14:textId="05B2A60A" w:rsidR="00D37768" w:rsidRDefault="00D37768" w:rsidP="00A94CD0">
            <w:pPr>
              <w:pStyle w:val="NoSpacing"/>
              <w:jc w:val="center"/>
              <w:rPr>
                <w:rFonts w:ascii="Arial" w:hAnsi="Arial" w:cs="Arial"/>
                <w:sz w:val="20"/>
                <w:szCs w:val="20"/>
              </w:rPr>
            </w:pPr>
            <w:r>
              <w:rPr>
                <w:rFonts w:ascii="Arial" w:hAnsi="Arial" w:cs="Arial"/>
                <w:sz w:val="20"/>
                <w:szCs w:val="20"/>
              </w:rPr>
              <w:t>E</w:t>
            </w:r>
          </w:p>
        </w:tc>
        <w:tc>
          <w:tcPr>
            <w:tcW w:w="1701" w:type="dxa"/>
          </w:tcPr>
          <w:p w14:paraId="5C1CDA67" w14:textId="77777777" w:rsidR="00D37768" w:rsidRPr="00C85CF7" w:rsidRDefault="00D37768" w:rsidP="00A94CD0">
            <w:pPr>
              <w:rPr>
                <w:rFonts w:ascii="Arial" w:hAnsi="Arial" w:cs="Arial"/>
                <w:b/>
                <w:sz w:val="20"/>
                <w:szCs w:val="20"/>
              </w:rPr>
            </w:pPr>
          </w:p>
        </w:tc>
      </w:tr>
      <w:tr w:rsidR="00A94CD0" w:rsidRPr="00C85CF7" w14:paraId="40E70C47" w14:textId="77777777" w:rsidTr="00963923">
        <w:tc>
          <w:tcPr>
            <w:tcW w:w="6646" w:type="dxa"/>
          </w:tcPr>
          <w:p w14:paraId="6DC498B0" w14:textId="77777777" w:rsidR="00F964F0" w:rsidRDefault="00F964F0" w:rsidP="00A94CD0">
            <w:pPr>
              <w:pStyle w:val="NoSpacing"/>
              <w:jc w:val="both"/>
              <w:rPr>
                <w:rFonts w:ascii="Arial" w:hAnsi="Arial" w:cs="Arial"/>
                <w:bCs/>
                <w:sz w:val="20"/>
                <w:szCs w:val="20"/>
              </w:rPr>
            </w:pPr>
          </w:p>
          <w:p w14:paraId="0C1C6FDD" w14:textId="77777777" w:rsidR="00A94CD0" w:rsidRDefault="00A94CD0" w:rsidP="00A94CD0">
            <w:pPr>
              <w:pStyle w:val="NoSpacing"/>
              <w:jc w:val="both"/>
              <w:rPr>
                <w:rFonts w:ascii="Arial" w:hAnsi="Arial" w:cs="Arial"/>
                <w:bCs/>
                <w:sz w:val="20"/>
                <w:szCs w:val="20"/>
              </w:rPr>
            </w:pPr>
            <w:r w:rsidRPr="004C4338">
              <w:rPr>
                <w:rFonts w:ascii="Arial" w:hAnsi="Arial" w:cs="Arial"/>
                <w:bCs/>
                <w:sz w:val="20"/>
                <w:szCs w:val="20"/>
              </w:rPr>
              <w:t>Ability to work independently and as part of a small, dedicated team.</w:t>
            </w:r>
          </w:p>
          <w:p w14:paraId="1020632F" w14:textId="7197F5FB" w:rsidR="00F964F0" w:rsidRPr="000C5046" w:rsidRDefault="00F964F0" w:rsidP="00A94CD0">
            <w:pPr>
              <w:pStyle w:val="NoSpacing"/>
              <w:jc w:val="both"/>
              <w:rPr>
                <w:rFonts w:ascii="Arial" w:hAnsi="Arial" w:cs="Arial"/>
                <w:bCs/>
                <w:sz w:val="20"/>
                <w:szCs w:val="20"/>
              </w:rPr>
            </w:pPr>
          </w:p>
        </w:tc>
        <w:tc>
          <w:tcPr>
            <w:tcW w:w="1843" w:type="dxa"/>
          </w:tcPr>
          <w:p w14:paraId="19463C93" w14:textId="77777777" w:rsidR="00F964F0" w:rsidRDefault="00F964F0" w:rsidP="00A94CD0">
            <w:pPr>
              <w:pStyle w:val="NoSpacing"/>
              <w:jc w:val="center"/>
              <w:rPr>
                <w:rFonts w:ascii="Arial" w:hAnsi="Arial" w:cs="Arial"/>
                <w:sz w:val="20"/>
                <w:szCs w:val="20"/>
              </w:rPr>
            </w:pPr>
          </w:p>
          <w:p w14:paraId="4589C9A1" w14:textId="39FC25E3" w:rsidR="00A94CD0" w:rsidRPr="00C85CF7" w:rsidRDefault="00A94CD0" w:rsidP="00A94CD0">
            <w:pPr>
              <w:pStyle w:val="NoSpacing"/>
              <w:jc w:val="center"/>
              <w:rPr>
                <w:rFonts w:ascii="Arial" w:hAnsi="Arial" w:cs="Arial"/>
                <w:sz w:val="20"/>
                <w:szCs w:val="20"/>
              </w:rPr>
            </w:pPr>
            <w:r>
              <w:rPr>
                <w:rFonts w:ascii="Arial" w:hAnsi="Arial" w:cs="Arial"/>
                <w:sz w:val="20"/>
                <w:szCs w:val="20"/>
              </w:rPr>
              <w:t>E</w:t>
            </w:r>
          </w:p>
        </w:tc>
        <w:tc>
          <w:tcPr>
            <w:tcW w:w="1701" w:type="dxa"/>
          </w:tcPr>
          <w:p w14:paraId="5209113C" w14:textId="77777777" w:rsidR="00A94CD0" w:rsidRPr="00C85CF7" w:rsidRDefault="00A94CD0" w:rsidP="00A94CD0">
            <w:pPr>
              <w:rPr>
                <w:rFonts w:ascii="Arial" w:hAnsi="Arial" w:cs="Arial"/>
                <w:b/>
                <w:sz w:val="20"/>
                <w:szCs w:val="20"/>
              </w:rPr>
            </w:pPr>
          </w:p>
        </w:tc>
      </w:tr>
      <w:tr w:rsidR="00A94CD0" w:rsidRPr="00C85CF7" w14:paraId="00E68CEE" w14:textId="77777777" w:rsidTr="00963923">
        <w:tc>
          <w:tcPr>
            <w:tcW w:w="6646" w:type="dxa"/>
          </w:tcPr>
          <w:p w14:paraId="22A7B072" w14:textId="77777777" w:rsidR="00F964F0" w:rsidRDefault="00F964F0" w:rsidP="00A94CD0">
            <w:pPr>
              <w:pStyle w:val="NoSpacing"/>
              <w:jc w:val="both"/>
              <w:rPr>
                <w:rFonts w:ascii="Arial" w:hAnsi="Arial" w:cs="Arial"/>
                <w:bCs/>
                <w:sz w:val="20"/>
                <w:szCs w:val="20"/>
              </w:rPr>
            </w:pPr>
          </w:p>
          <w:p w14:paraId="3363B356" w14:textId="77777777" w:rsidR="00A94CD0" w:rsidRDefault="00A94CD0" w:rsidP="00A94CD0">
            <w:pPr>
              <w:pStyle w:val="NoSpacing"/>
              <w:jc w:val="both"/>
              <w:rPr>
                <w:rFonts w:ascii="Arial" w:hAnsi="Arial" w:cs="Arial"/>
                <w:bCs/>
                <w:sz w:val="20"/>
                <w:szCs w:val="20"/>
              </w:rPr>
            </w:pPr>
            <w:r w:rsidRPr="004C4338">
              <w:rPr>
                <w:rFonts w:ascii="Arial" w:hAnsi="Arial" w:cs="Arial"/>
                <w:bCs/>
                <w:sz w:val="20"/>
                <w:szCs w:val="20"/>
              </w:rPr>
              <w:t>A keen interest in football and a good understanding of the game, particularly the EFL</w:t>
            </w:r>
            <w:r>
              <w:rPr>
                <w:rFonts w:ascii="Arial" w:hAnsi="Arial" w:cs="Arial"/>
                <w:bCs/>
                <w:sz w:val="20"/>
                <w:szCs w:val="20"/>
              </w:rPr>
              <w:t>.</w:t>
            </w:r>
          </w:p>
          <w:p w14:paraId="255D8382" w14:textId="3321618A" w:rsidR="00F964F0" w:rsidRPr="00C85CF7" w:rsidRDefault="00F964F0" w:rsidP="00A94CD0">
            <w:pPr>
              <w:pStyle w:val="NoSpacing"/>
              <w:jc w:val="both"/>
              <w:rPr>
                <w:rFonts w:ascii="Arial" w:hAnsi="Arial" w:cs="Arial"/>
                <w:bCs/>
                <w:sz w:val="20"/>
                <w:szCs w:val="20"/>
              </w:rPr>
            </w:pPr>
          </w:p>
        </w:tc>
        <w:tc>
          <w:tcPr>
            <w:tcW w:w="1843" w:type="dxa"/>
          </w:tcPr>
          <w:p w14:paraId="0F8ACCC0" w14:textId="77777777" w:rsidR="00A94CD0" w:rsidRPr="00C85CF7" w:rsidRDefault="00A94CD0" w:rsidP="00A94CD0">
            <w:pPr>
              <w:pStyle w:val="NoSpacing"/>
              <w:jc w:val="center"/>
              <w:rPr>
                <w:rFonts w:ascii="Arial" w:hAnsi="Arial" w:cs="Arial"/>
                <w:sz w:val="20"/>
                <w:szCs w:val="20"/>
              </w:rPr>
            </w:pPr>
          </w:p>
        </w:tc>
        <w:tc>
          <w:tcPr>
            <w:tcW w:w="1701" w:type="dxa"/>
          </w:tcPr>
          <w:p w14:paraId="5AA0BDCE" w14:textId="639E6CC3" w:rsidR="008A2FDD" w:rsidRDefault="008A2FDD" w:rsidP="008A2FDD">
            <w:pPr>
              <w:jc w:val="center"/>
              <w:rPr>
                <w:rFonts w:ascii="Arial" w:hAnsi="Arial" w:cs="Arial"/>
                <w:bCs/>
                <w:sz w:val="20"/>
                <w:szCs w:val="20"/>
              </w:rPr>
            </w:pPr>
          </w:p>
          <w:p w14:paraId="5ADD8FE8" w14:textId="4FBF6861" w:rsidR="00A94CD0" w:rsidRPr="00F964F0" w:rsidRDefault="00A94CD0" w:rsidP="008A2FDD">
            <w:pPr>
              <w:jc w:val="center"/>
              <w:rPr>
                <w:rFonts w:ascii="Arial" w:hAnsi="Arial" w:cs="Arial"/>
                <w:bCs/>
                <w:sz w:val="20"/>
                <w:szCs w:val="20"/>
              </w:rPr>
            </w:pPr>
            <w:r w:rsidRPr="00F964F0">
              <w:rPr>
                <w:rFonts w:ascii="Arial" w:hAnsi="Arial" w:cs="Arial"/>
                <w:bCs/>
                <w:sz w:val="20"/>
                <w:szCs w:val="20"/>
              </w:rPr>
              <w:t>D</w:t>
            </w:r>
          </w:p>
        </w:tc>
      </w:tr>
      <w:tr w:rsidR="00A94CD0" w:rsidRPr="00C85CF7" w14:paraId="4ADE617E" w14:textId="77777777" w:rsidTr="00963923">
        <w:tc>
          <w:tcPr>
            <w:tcW w:w="6646" w:type="dxa"/>
          </w:tcPr>
          <w:p w14:paraId="4705C9E1" w14:textId="77777777" w:rsidR="00F964F0" w:rsidRDefault="00F964F0" w:rsidP="00A94CD0">
            <w:pPr>
              <w:pStyle w:val="NoSpacing"/>
              <w:jc w:val="both"/>
              <w:rPr>
                <w:rFonts w:ascii="Arial" w:hAnsi="Arial" w:cs="Arial"/>
                <w:bCs/>
                <w:sz w:val="20"/>
                <w:szCs w:val="20"/>
              </w:rPr>
            </w:pPr>
          </w:p>
          <w:p w14:paraId="6366EA3D" w14:textId="77777777" w:rsidR="00A94CD0" w:rsidRDefault="00A94CD0" w:rsidP="00A94CD0">
            <w:pPr>
              <w:pStyle w:val="NoSpacing"/>
              <w:jc w:val="both"/>
              <w:rPr>
                <w:rFonts w:ascii="Arial" w:hAnsi="Arial" w:cs="Arial"/>
                <w:bCs/>
                <w:sz w:val="20"/>
                <w:szCs w:val="20"/>
              </w:rPr>
            </w:pPr>
            <w:r w:rsidRPr="00F04F15">
              <w:rPr>
                <w:rFonts w:ascii="Arial" w:hAnsi="Arial" w:cs="Arial"/>
                <w:bCs/>
                <w:sz w:val="20"/>
                <w:szCs w:val="20"/>
              </w:rPr>
              <w:t>Commitment to professional development and learning new tools or techniques.</w:t>
            </w:r>
          </w:p>
          <w:p w14:paraId="27B92B2D" w14:textId="12E3C4E9" w:rsidR="00F964F0" w:rsidRDefault="00F964F0" w:rsidP="00A94CD0">
            <w:pPr>
              <w:pStyle w:val="NoSpacing"/>
              <w:jc w:val="both"/>
              <w:rPr>
                <w:rFonts w:ascii="Arial" w:hAnsi="Arial" w:cs="Arial"/>
                <w:bCs/>
                <w:sz w:val="20"/>
                <w:szCs w:val="20"/>
              </w:rPr>
            </w:pPr>
          </w:p>
        </w:tc>
        <w:tc>
          <w:tcPr>
            <w:tcW w:w="1843" w:type="dxa"/>
          </w:tcPr>
          <w:p w14:paraId="05BA3757" w14:textId="77777777" w:rsidR="00A94CD0" w:rsidRDefault="00A94CD0" w:rsidP="00A94CD0">
            <w:pPr>
              <w:pStyle w:val="NoSpacing"/>
              <w:jc w:val="center"/>
              <w:rPr>
                <w:rFonts w:ascii="Arial" w:hAnsi="Arial" w:cs="Arial"/>
                <w:sz w:val="20"/>
                <w:szCs w:val="20"/>
              </w:rPr>
            </w:pPr>
          </w:p>
        </w:tc>
        <w:tc>
          <w:tcPr>
            <w:tcW w:w="1701" w:type="dxa"/>
          </w:tcPr>
          <w:p w14:paraId="748500B8" w14:textId="77777777" w:rsidR="009654FF" w:rsidRDefault="009654FF" w:rsidP="008A2FDD">
            <w:pPr>
              <w:jc w:val="center"/>
              <w:rPr>
                <w:rFonts w:ascii="Arial" w:hAnsi="Arial" w:cs="Arial"/>
                <w:bCs/>
                <w:sz w:val="20"/>
                <w:szCs w:val="20"/>
              </w:rPr>
            </w:pPr>
          </w:p>
          <w:p w14:paraId="53E9C95A" w14:textId="54C71532" w:rsidR="00A94CD0" w:rsidRPr="00F964F0" w:rsidRDefault="00A94CD0" w:rsidP="008A2FDD">
            <w:pPr>
              <w:jc w:val="center"/>
              <w:rPr>
                <w:rFonts w:ascii="Arial" w:hAnsi="Arial" w:cs="Arial"/>
                <w:bCs/>
                <w:sz w:val="20"/>
                <w:szCs w:val="20"/>
              </w:rPr>
            </w:pPr>
            <w:r w:rsidRPr="00F964F0">
              <w:rPr>
                <w:rFonts w:ascii="Arial" w:hAnsi="Arial" w:cs="Arial"/>
                <w:bCs/>
                <w:sz w:val="20"/>
                <w:szCs w:val="20"/>
              </w:rPr>
              <w:t>D</w:t>
            </w:r>
          </w:p>
        </w:tc>
      </w:tr>
      <w:tr w:rsidR="009A075D" w:rsidRPr="00C85CF7" w14:paraId="6B1B4EE4" w14:textId="77777777" w:rsidTr="00963923">
        <w:tc>
          <w:tcPr>
            <w:tcW w:w="6646" w:type="dxa"/>
          </w:tcPr>
          <w:p w14:paraId="7CD071EB" w14:textId="77777777" w:rsidR="009A075D" w:rsidRDefault="009A075D" w:rsidP="009A075D">
            <w:pPr>
              <w:pStyle w:val="NoSpacing"/>
              <w:jc w:val="both"/>
              <w:rPr>
                <w:rFonts w:ascii="Arial" w:hAnsi="Arial" w:cs="Arial"/>
                <w:bCs/>
                <w:sz w:val="20"/>
                <w:szCs w:val="20"/>
              </w:rPr>
            </w:pPr>
          </w:p>
          <w:p w14:paraId="32CCDD6E" w14:textId="40970610" w:rsidR="009A075D" w:rsidRPr="001F11F9" w:rsidRDefault="009A075D" w:rsidP="009A075D">
            <w:pPr>
              <w:pStyle w:val="NoSpacing"/>
              <w:jc w:val="both"/>
              <w:rPr>
                <w:rFonts w:ascii="Arial" w:hAnsi="Arial" w:cs="Arial"/>
                <w:bCs/>
                <w:sz w:val="20"/>
                <w:szCs w:val="20"/>
              </w:rPr>
            </w:pPr>
            <w:r w:rsidRPr="001F11F9">
              <w:rPr>
                <w:rFonts w:ascii="Arial" w:hAnsi="Arial" w:cs="Arial"/>
                <w:bCs/>
                <w:sz w:val="20"/>
                <w:szCs w:val="20"/>
              </w:rPr>
              <w:t xml:space="preserve">Ability to demonstrate and promote good practice in line with the company ethos </w:t>
            </w:r>
          </w:p>
          <w:p w14:paraId="409A1743" w14:textId="77777777" w:rsidR="009A075D" w:rsidRDefault="009A075D" w:rsidP="009A075D">
            <w:pPr>
              <w:pStyle w:val="NoSpacing"/>
              <w:jc w:val="both"/>
              <w:rPr>
                <w:rFonts w:ascii="Arial" w:hAnsi="Arial" w:cs="Arial"/>
                <w:bCs/>
                <w:sz w:val="20"/>
                <w:szCs w:val="20"/>
              </w:rPr>
            </w:pPr>
          </w:p>
        </w:tc>
        <w:tc>
          <w:tcPr>
            <w:tcW w:w="1843" w:type="dxa"/>
          </w:tcPr>
          <w:p w14:paraId="5325C9DA" w14:textId="77777777" w:rsidR="008A2FDD" w:rsidRDefault="008A2FDD" w:rsidP="009A075D">
            <w:pPr>
              <w:pStyle w:val="NoSpacing"/>
              <w:jc w:val="center"/>
              <w:rPr>
                <w:rFonts w:ascii="Arial" w:hAnsi="Arial" w:cs="Arial"/>
                <w:sz w:val="20"/>
                <w:szCs w:val="20"/>
              </w:rPr>
            </w:pPr>
          </w:p>
          <w:p w14:paraId="727B3656" w14:textId="68C11A96" w:rsidR="009A075D" w:rsidRDefault="009A075D" w:rsidP="009A075D">
            <w:pPr>
              <w:pStyle w:val="NoSpacing"/>
              <w:jc w:val="center"/>
              <w:rPr>
                <w:rFonts w:ascii="Arial" w:hAnsi="Arial" w:cs="Arial"/>
                <w:sz w:val="20"/>
                <w:szCs w:val="20"/>
              </w:rPr>
            </w:pPr>
            <w:r>
              <w:rPr>
                <w:rFonts w:ascii="Arial" w:hAnsi="Arial" w:cs="Arial"/>
                <w:sz w:val="20"/>
                <w:szCs w:val="20"/>
              </w:rPr>
              <w:t>E</w:t>
            </w:r>
          </w:p>
        </w:tc>
        <w:tc>
          <w:tcPr>
            <w:tcW w:w="1701" w:type="dxa"/>
          </w:tcPr>
          <w:p w14:paraId="7BE068A4" w14:textId="77777777" w:rsidR="009A075D" w:rsidRPr="00F964F0" w:rsidRDefault="009A075D" w:rsidP="009A075D">
            <w:pPr>
              <w:rPr>
                <w:rFonts w:ascii="Arial" w:hAnsi="Arial" w:cs="Arial"/>
                <w:bCs/>
                <w:sz w:val="20"/>
                <w:szCs w:val="20"/>
              </w:rPr>
            </w:pPr>
          </w:p>
        </w:tc>
      </w:tr>
      <w:tr w:rsidR="009A075D" w:rsidRPr="00C85CF7" w14:paraId="5C0CE181" w14:textId="77777777" w:rsidTr="00963923">
        <w:tc>
          <w:tcPr>
            <w:tcW w:w="6646" w:type="dxa"/>
          </w:tcPr>
          <w:p w14:paraId="56B583D6" w14:textId="77777777" w:rsidR="009A075D" w:rsidRDefault="009A075D" w:rsidP="009A075D">
            <w:pPr>
              <w:pStyle w:val="NoSpacing"/>
              <w:jc w:val="both"/>
              <w:rPr>
                <w:rFonts w:ascii="Arial" w:hAnsi="Arial" w:cs="Arial"/>
                <w:bCs/>
                <w:sz w:val="20"/>
                <w:szCs w:val="20"/>
              </w:rPr>
            </w:pPr>
          </w:p>
          <w:p w14:paraId="5448D215" w14:textId="63AF49F7" w:rsidR="009A075D" w:rsidRDefault="009A075D" w:rsidP="009A075D">
            <w:pPr>
              <w:pStyle w:val="NoSpacing"/>
              <w:jc w:val="both"/>
              <w:rPr>
                <w:rFonts w:ascii="Arial" w:hAnsi="Arial" w:cs="Arial"/>
                <w:bCs/>
                <w:sz w:val="20"/>
                <w:szCs w:val="20"/>
              </w:rPr>
            </w:pPr>
            <w:r w:rsidRPr="001F11F9">
              <w:rPr>
                <w:rFonts w:ascii="Arial" w:hAnsi="Arial" w:cs="Arial"/>
                <w:bCs/>
                <w:sz w:val="20"/>
                <w:szCs w:val="20"/>
              </w:rPr>
              <w:t>Understanding and recognition of the principles of equality and diversit</w:t>
            </w:r>
            <w:r>
              <w:rPr>
                <w:rFonts w:ascii="Arial" w:hAnsi="Arial" w:cs="Arial"/>
                <w:bCs/>
                <w:sz w:val="20"/>
                <w:szCs w:val="20"/>
              </w:rPr>
              <w:t>y.</w:t>
            </w:r>
          </w:p>
          <w:p w14:paraId="2E19BBC2" w14:textId="77777777" w:rsidR="009A075D" w:rsidRDefault="009A075D" w:rsidP="009A075D">
            <w:pPr>
              <w:pStyle w:val="NoSpacing"/>
              <w:jc w:val="both"/>
              <w:rPr>
                <w:rFonts w:ascii="Arial" w:hAnsi="Arial" w:cs="Arial"/>
                <w:bCs/>
                <w:sz w:val="20"/>
                <w:szCs w:val="20"/>
              </w:rPr>
            </w:pPr>
          </w:p>
        </w:tc>
        <w:tc>
          <w:tcPr>
            <w:tcW w:w="1843" w:type="dxa"/>
          </w:tcPr>
          <w:p w14:paraId="63427779" w14:textId="77777777" w:rsidR="008A2FDD" w:rsidRDefault="008A2FDD" w:rsidP="009A075D">
            <w:pPr>
              <w:pStyle w:val="NoSpacing"/>
              <w:jc w:val="center"/>
              <w:rPr>
                <w:rFonts w:ascii="Arial" w:hAnsi="Arial" w:cs="Arial"/>
                <w:sz w:val="20"/>
                <w:szCs w:val="20"/>
              </w:rPr>
            </w:pPr>
          </w:p>
          <w:p w14:paraId="2C44C091" w14:textId="6BBD9678" w:rsidR="009A075D" w:rsidRDefault="009A075D" w:rsidP="009A075D">
            <w:pPr>
              <w:pStyle w:val="NoSpacing"/>
              <w:jc w:val="center"/>
              <w:rPr>
                <w:rFonts w:ascii="Arial" w:hAnsi="Arial" w:cs="Arial"/>
                <w:sz w:val="20"/>
                <w:szCs w:val="20"/>
              </w:rPr>
            </w:pPr>
            <w:r w:rsidRPr="00C85CF7">
              <w:rPr>
                <w:rFonts w:ascii="Arial" w:hAnsi="Arial" w:cs="Arial"/>
                <w:sz w:val="20"/>
                <w:szCs w:val="20"/>
              </w:rPr>
              <w:t>E</w:t>
            </w:r>
          </w:p>
        </w:tc>
        <w:tc>
          <w:tcPr>
            <w:tcW w:w="1701" w:type="dxa"/>
          </w:tcPr>
          <w:p w14:paraId="649C5244" w14:textId="77777777" w:rsidR="009A075D" w:rsidRPr="00F964F0" w:rsidRDefault="009A075D" w:rsidP="009A075D">
            <w:pPr>
              <w:rPr>
                <w:rFonts w:ascii="Arial" w:hAnsi="Arial" w:cs="Arial"/>
                <w:bCs/>
                <w:sz w:val="20"/>
                <w:szCs w:val="20"/>
              </w:rPr>
            </w:pPr>
          </w:p>
        </w:tc>
      </w:tr>
      <w:tr w:rsidR="009A075D" w:rsidRPr="00C85CF7" w14:paraId="2BEE0C3F" w14:textId="77777777" w:rsidTr="00963923">
        <w:tc>
          <w:tcPr>
            <w:tcW w:w="6646" w:type="dxa"/>
          </w:tcPr>
          <w:p w14:paraId="749E4288" w14:textId="77777777" w:rsidR="009A075D" w:rsidRDefault="009A075D" w:rsidP="009A075D">
            <w:pPr>
              <w:pStyle w:val="NoSpacing"/>
              <w:jc w:val="both"/>
              <w:rPr>
                <w:rFonts w:ascii="Arial" w:hAnsi="Arial" w:cs="Arial"/>
                <w:bCs/>
                <w:sz w:val="20"/>
                <w:szCs w:val="20"/>
              </w:rPr>
            </w:pPr>
          </w:p>
          <w:p w14:paraId="531AE4BE" w14:textId="58160684" w:rsidR="00FA5C03" w:rsidRPr="00531120" w:rsidRDefault="00FA5C03" w:rsidP="009A075D">
            <w:pPr>
              <w:pStyle w:val="NoSpacing"/>
              <w:jc w:val="both"/>
              <w:rPr>
                <w:rFonts w:ascii="Arial" w:hAnsi="Arial" w:cs="Arial"/>
              </w:rPr>
            </w:pPr>
            <w:r w:rsidRPr="00531120">
              <w:rPr>
                <w:rFonts w:ascii="Arial" w:hAnsi="Arial" w:cs="Arial"/>
              </w:rPr>
              <w:t xml:space="preserve">Commitment </w:t>
            </w:r>
            <w:r w:rsidR="00531120">
              <w:rPr>
                <w:rFonts w:ascii="Arial" w:hAnsi="Arial" w:cs="Arial"/>
              </w:rPr>
              <w:t xml:space="preserve">to </w:t>
            </w:r>
            <w:r w:rsidRPr="00531120">
              <w:rPr>
                <w:rFonts w:ascii="Arial" w:hAnsi="Arial" w:cs="Arial"/>
              </w:rPr>
              <w:t xml:space="preserve">seek to ensure the safety, safeguarding and wellbeing of all children, young people and adults at risk who engage in </w:t>
            </w:r>
            <w:r w:rsidR="00531120">
              <w:rPr>
                <w:rFonts w:ascii="Arial" w:hAnsi="Arial" w:cs="Arial"/>
              </w:rPr>
              <w:t>Club</w:t>
            </w:r>
            <w:r w:rsidRPr="00531120">
              <w:rPr>
                <w:rFonts w:ascii="Arial" w:hAnsi="Arial" w:cs="Arial"/>
              </w:rPr>
              <w:t xml:space="preserve"> activities.</w:t>
            </w:r>
          </w:p>
          <w:p w14:paraId="49E90BC1" w14:textId="592B66D7" w:rsidR="00531120" w:rsidRDefault="00531120" w:rsidP="009A075D">
            <w:pPr>
              <w:pStyle w:val="NoSpacing"/>
              <w:jc w:val="both"/>
              <w:rPr>
                <w:rFonts w:ascii="Arial" w:hAnsi="Arial" w:cs="Arial"/>
                <w:bCs/>
                <w:sz w:val="20"/>
                <w:szCs w:val="20"/>
              </w:rPr>
            </w:pPr>
          </w:p>
        </w:tc>
        <w:tc>
          <w:tcPr>
            <w:tcW w:w="1843" w:type="dxa"/>
          </w:tcPr>
          <w:p w14:paraId="4EEF400A" w14:textId="77777777" w:rsidR="009A075D" w:rsidRDefault="009A075D" w:rsidP="009A075D">
            <w:pPr>
              <w:pStyle w:val="NoSpacing"/>
              <w:jc w:val="center"/>
              <w:rPr>
                <w:rFonts w:ascii="Arial" w:hAnsi="Arial" w:cs="Arial"/>
                <w:sz w:val="20"/>
                <w:szCs w:val="20"/>
              </w:rPr>
            </w:pPr>
          </w:p>
          <w:p w14:paraId="0C74D84A" w14:textId="4B78A276" w:rsidR="00531120" w:rsidRDefault="00531120" w:rsidP="009A075D">
            <w:pPr>
              <w:pStyle w:val="NoSpacing"/>
              <w:jc w:val="center"/>
              <w:rPr>
                <w:rFonts w:ascii="Arial" w:hAnsi="Arial" w:cs="Arial"/>
                <w:sz w:val="20"/>
                <w:szCs w:val="20"/>
              </w:rPr>
            </w:pPr>
            <w:r>
              <w:rPr>
                <w:rFonts w:ascii="Arial" w:hAnsi="Arial" w:cs="Arial"/>
                <w:sz w:val="20"/>
                <w:szCs w:val="20"/>
              </w:rPr>
              <w:t>E</w:t>
            </w:r>
          </w:p>
        </w:tc>
        <w:tc>
          <w:tcPr>
            <w:tcW w:w="1701" w:type="dxa"/>
          </w:tcPr>
          <w:p w14:paraId="799A34F1" w14:textId="77777777" w:rsidR="009A075D" w:rsidRPr="00F964F0" w:rsidRDefault="009A075D" w:rsidP="009A075D">
            <w:pPr>
              <w:rPr>
                <w:rFonts w:ascii="Arial" w:hAnsi="Arial" w:cs="Arial"/>
                <w:bCs/>
                <w:sz w:val="20"/>
                <w:szCs w:val="20"/>
              </w:rPr>
            </w:pPr>
          </w:p>
        </w:tc>
      </w:tr>
    </w:tbl>
    <w:p w14:paraId="47B0C0F8" w14:textId="77777777" w:rsidR="007B2AD9" w:rsidRDefault="007B2AD9" w:rsidP="007B2AD9">
      <w:pPr>
        <w:pStyle w:val="NormalWeb"/>
        <w:tabs>
          <w:tab w:val="left" w:pos="4962"/>
        </w:tabs>
        <w:spacing w:after="0"/>
        <w:jc w:val="center"/>
        <w:rPr>
          <w:rFonts w:ascii="Arial" w:hAnsi="Arial" w:cs="Arial"/>
          <w:b/>
          <w:sz w:val="28"/>
          <w:szCs w:val="28"/>
        </w:rPr>
      </w:pPr>
    </w:p>
    <w:p w14:paraId="62E7BBC4" w14:textId="77777777" w:rsidR="007B2AD9" w:rsidRDefault="007B2AD9" w:rsidP="007B2AD9">
      <w:pPr>
        <w:spacing w:after="0" w:line="240" w:lineRule="auto"/>
        <w:rPr>
          <w:rFonts w:ascii="Arial" w:hAnsi="Arial" w:cs="Arial"/>
          <w:b/>
          <w:sz w:val="28"/>
          <w:szCs w:val="28"/>
          <w:lang w:eastAsia="en-GB"/>
        </w:rPr>
      </w:pPr>
      <w:r>
        <w:rPr>
          <w:rFonts w:ascii="Arial" w:hAnsi="Arial" w:cs="Arial"/>
          <w:b/>
          <w:sz w:val="28"/>
          <w:szCs w:val="28"/>
        </w:rPr>
        <w:br w:type="page"/>
      </w:r>
    </w:p>
    <w:p w14:paraId="3BD4AB6C" w14:textId="77777777" w:rsidR="008A2FDD" w:rsidRDefault="008A2FDD" w:rsidP="007B2AD9">
      <w:pPr>
        <w:pStyle w:val="Header"/>
        <w:jc w:val="center"/>
        <w:rPr>
          <w:rFonts w:ascii="Arial" w:hAnsi="Arial" w:cs="Arial"/>
          <w:b/>
          <w:bCs/>
          <w:sz w:val="28"/>
          <w:szCs w:val="28"/>
        </w:rPr>
      </w:pPr>
    </w:p>
    <w:p w14:paraId="30498C1B" w14:textId="217C6252" w:rsidR="007B2AD9" w:rsidRPr="00886DF2" w:rsidRDefault="007B2AD9" w:rsidP="007B2AD9">
      <w:pPr>
        <w:pStyle w:val="Header"/>
        <w:jc w:val="center"/>
        <w:rPr>
          <w:rFonts w:ascii="Arial" w:hAnsi="Arial" w:cs="Arial"/>
          <w:b/>
          <w:bCs/>
          <w:sz w:val="28"/>
          <w:szCs w:val="28"/>
        </w:rPr>
      </w:pPr>
      <w:r w:rsidRPr="006D53E6">
        <w:rPr>
          <w:rFonts w:ascii="Arial" w:hAnsi="Arial" w:cs="Arial"/>
          <w:b/>
          <w:bCs/>
          <w:sz w:val="28"/>
          <w:szCs w:val="28"/>
        </w:rPr>
        <w:t>Employee Benefits</w:t>
      </w:r>
    </w:p>
    <w:p w14:paraId="1090BC08" w14:textId="77777777" w:rsidR="007B2AD9" w:rsidRPr="001967E3" w:rsidRDefault="007B2AD9" w:rsidP="007B2AD9">
      <w:pPr>
        <w:jc w:val="both"/>
        <w:rPr>
          <w:rFonts w:ascii="Arial" w:hAnsi="Arial" w:cs="Arial"/>
          <w:bCs/>
          <w:sz w:val="20"/>
          <w:szCs w:val="20"/>
          <w:lang w:eastAsia="en-GB"/>
        </w:rPr>
      </w:pPr>
      <w:r w:rsidRPr="001967E3">
        <w:rPr>
          <w:rFonts w:ascii="Arial" w:hAnsi="Arial" w:cs="Arial"/>
          <w:bCs/>
          <w:sz w:val="20"/>
          <w:szCs w:val="20"/>
          <w:lang w:eastAsia="en-GB"/>
        </w:rPr>
        <w:t xml:space="preserve">As a </w:t>
      </w:r>
      <w:r>
        <w:rPr>
          <w:rFonts w:ascii="Arial" w:hAnsi="Arial" w:cs="Arial"/>
          <w:bCs/>
          <w:sz w:val="20"/>
          <w:szCs w:val="20"/>
          <w:lang w:eastAsia="en-GB"/>
        </w:rPr>
        <w:t>Club</w:t>
      </w:r>
      <w:r w:rsidRPr="001967E3">
        <w:rPr>
          <w:rFonts w:ascii="Arial" w:hAnsi="Arial" w:cs="Arial"/>
          <w:bCs/>
          <w:sz w:val="20"/>
          <w:szCs w:val="20"/>
          <w:lang w:eastAsia="en-GB"/>
        </w:rPr>
        <w:t xml:space="preserve"> it is important to us to provide a competitive employee benefits package as we understand this plays an important role in supporting our </w:t>
      </w:r>
      <w:r>
        <w:rPr>
          <w:rFonts w:ascii="Arial" w:hAnsi="Arial" w:cs="Arial"/>
          <w:bCs/>
          <w:sz w:val="20"/>
          <w:szCs w:val="20"/>
          <w:lang w:eastAsia="en-GB"/>
        </w:rPr>
        <w:t>team</w:t>
      </w:r>
      <w:r w:rsidRPr="001967E3">
        <w:rPr>
          <w:rFonts w:ascii="Arial" w:hAnsi="Arial" w:cs="Arial"/>
          <w:bCs/>
          <w:sz w:val="20"/>
          <w:szCs w:val="20"/>
          <w:lang w:eastAsia="en-GB"/>
        </w:rPr>
        <w:t xml:space="preserve">. </w:t>
      </w:r>
    </w:p>
    <w:p w14:paraId="1B8A38AE" w14:textId="77777777" w:rsidR="007B2AD9" w:rsidRPr="001967E3" w:rsidRDefault="007B2AD9" w:rsidP="007B2AD9">
      <w:pPr>
        <w:jc w:val="both"/>
        <w:rPr>
          <w:rFonts w:ascii="Arial" w:hAnsi="Arial" w:cs="Arial"/>
          <w:bCs/>
          <w:sz w:val="20"/>
          <w:szCs w:val="20"/>
          <w:lang w:eastAsia="en-GB"/>
        </w:rPr>
      </w:pPr>
      <w:r w:rsidRPr="001967E3">
        <w:rPr>
          <w:rFonts w:ascii="Arial" w:hAnsi="Arial" w:cs="Arial"/>
          <w:bCs/>
          <w:sz w:val="20"/>
          <w:szCs w:val="20"/>
          <w:lang w:eastAsia="en-GB"/>
        </w:rPr>
        <w:t>Benefit packages vary from one organisation to the next, however our central theme is to help improve the wellbeing of staff and demonstrate that we are willing to offer above and beyond the minimum requirements to foster a positive working relationship.</w:t>
      </w:r>
    </w:p>
    <w:p w14:paraId="20AD206A" w14:textId="77777777" w:rsidR="007B2AD9" w:rsidRPr="001967E3" w:rsidRDefault="007B2AD9" w:rsidP="007B2AD9">
      <w:pPr>
        <w:jc w:val="both"/>
        <w:rPr>
          <w:rFonts w:ascii="Arial" w:hAnsi="Arial" w:cs="Arial"/>
          <w:bCs/>
          <w:sz w:val="20"/>
          <w:szCs w:val="20"/>
          <w:lang w:eastAsia="en-GB"/>
        </w:rPr>
      </w:pPr>
      <w:r w:rsidRPr="001967E3">
        <w:rPr>
          <w:rFonts w:ascii="Arial" w:hAnsi="Arial" w:cs="Arial"/>
          <w:bCs/>
          <w:sz w:val="20"/>
          <w:szCs w:val="20"/>
          <w:lang w:eastAsia="en-GB"/>
        </w:rPr>
        <w:t xml:space="preserve">We hope our benefits package can play a significant role when it comes to recruitment and retention and we have set out the Company’s employee benefits to provide transparency and equality to all employees. </w:t>
      </w:r>
    </w:p>
    <w:p w14:paraId="2CC134A3" w14:textId="77777777" w:rsidR="007B2AD9" w:rsidRPr="00C85CF7" w:rsidRDefault="007B2AD9" w:rsidP="007B2AD9">
      <w:pPr>
        <w:jc w:val="both"/>
        <w:rPr>
          <w:rFonts w:ascii="Arial" w:hAnsi="Arial" w:cs="Arial"/>
          <w:bCs/>
          <w:sz w:val="20"/>
          <w:szCs w:val="20"/>
          <w:lang w:eastAsia="en-GB"/>
        </w:rPr>
      </w:pPr>
      <w:r w:rsidRPr="001967E3">
        <w:rPr>
          <w:rFonts w:ascii="Arial" w:hAnsi="Arial" w:cs="Arial"/>
          <w:bCs/>
          <w:sz w:val="20"/>
          <w:szCs w:val="20"/>
          <w:lang w:eastAsia="en-GB"/>
        </w:rPr>
        <w:t xml:space="preserve">We </w:t>
      </w:r>
      <w:r>
        <w:rPr>
          <w:rFonts w:ascii="Arial" w:hAnsi="Arial" w:cs="Arial"/>
          <w:bCs/>
          <w:sz w:val="20"/>
          <w:szCs w:val="20"/>
          <w:lang w:eastAsia="en-GB"/>
        </w:rPr>
        <w:t>will continue to review our</w:t>
      </w:r>
      <w:r w:rsidRPr="001967E3">
        <w:rPr>
          <w:rFonts w:ascii="Arial" w:hAnsi="Arial" w:cs="Arial"/>
          <w:bCs/>
          <w:sz w:val="20"/>
          <w:szCs w:val="20"/>
          <w:lang w:eastAsia="en-GB"/>
        </w:rPr>
        <w:t xml:space="preserve"> remuneration package </w:t>
      </w:r>
      <w:r>
        <w:rPr>
          <w:rFonts w:ascii="Arial" w:hAnsi="Arial" w:cs="Arial"/>
          <w:bCs/>
          <w:sz w:val="20"/>
          <w:szCs w:val="20"/>
          <w:lang w:eastAsia="en-GB"/>
        </w:rPr>
        <w:t xml:space="preserve">to ensure it is </w:t>
      </w:r>
      <w:r w:rsidRPr="001967E3">
        <w:rPr>
          <w:rFonts w:ascii="Arial" w:hAnsi="Arial" w:cs="Arial"/>
          <w:bCs/>
          <w:sz w:val="20"/>
          <w:szCs w:val="20"/>
          <w:lang w:eastAsia="en-GB"/>
        </w:rPr>
        <w:t>considered attractive and competitive</w:t>
      </w:r>
      <w:r w:rsidRPr="00C85CF7">
        <w:rPr>
          <w:rFonts w:ascii="Arial" w:hAnsi="Arial" w:cs="Arial"/>
          <w:bCs/>
          <w:sz w:val="20"/>
          <w:szCs w:val="20"/>
          <w:lang w:eastAsia="en-GB"/>
        </w:rPr>
        <w:t>.</w:t>
      </w:r>
    </w:p>
    <w:p w14:paraId="0B0D188D" w14:textId="77777777" w:rsidR="007B2AD9" w:rsidRPr="00C85CF7" w:rsidRDefault="007B2AD9" w:rsidP="007B2AD9">
      <w:pPr>
        <w:jc w:val="both"/>
        <w:rPr>
          <w:rFonts w:ascii="Arial" w:hAnsi="Arial" w:cs="Arial"/>
          <w:bCs/>
          <w:sz w:val="20"/>
          <w:szCs w:val="20"/>
          <w:lang w:eastAsia="en-GB"/>
        </w:rPr>
      </w:pPr>
      <w:r w:rsidRPr="00C85CF7">
        <w:rPr>
          <w:rFonts w:ascii="Arial" w:hAnsi="Arial" w:cs="Arial"/>
          <w:bCs/>
          <w:sz w:val="20"/>
          <w:szCs w:val="20"/>
          <w:lang w:eastAsia="en-GB"/>
        </w:rPr>
        <w:t>We offer:</w:t>
      </w:r>
    </w:p>
    <w:p w14:paraId="107389B4" w14:textId="77777777" w:rsidR="007B2AD9" w:rsidRPr="00C85CF7" w:rsidRDefault="007B2AD9" w:rsidP="00C03E28">
      <w:pPr>
        <w:pStyle w:val="NoSpacing"/>
        <w:numPr>
          <w:ilvl w:val="0"/>
          <w:numId w:val="2"/>
        </w:numPr>
        <w:rPr>
          <w:rFonts w:ascii="Arial" w:hAnsi="Arial" w:cs="Arial"/>
          <w:sz w:val="20"/>
          <w:szCs w:val="20"/>
          <w:lang w:eastAsia="en-GB"/>
        </w:rPr>
      </w:pPr>
      <w:r w:rsidRPr="00C85CF7">
        <w:rPr>
          <w:rFonts w:ascii="Arial" w:hAnsi="Arial" w:cs="Arial"/>
          <w:sz w:val="20"/>
          <w:szCs w:val="20"/>
          <w:lang w:eastAsia="en-GB"/>
        </w:rPr>
        <w:t xml:space="preserve">Hybrid </w:t>
      </w:r>
      <w:r>
        <w:rPr>
          <w:rFonts w:ascii="Arial" w:hAnsi="Arial" w:cs="Arial"/>
          <w:sz w:val="20"/>
          <w:szCs w:val="20"/>
          <w:lang w:eastAsia="en-GB"/>
        </w:rPr>
        <w:t>w</w:t>
      </w:r>
      <w:r w:rsidRPr="00C85CF7">
        <w:rPr>
          <w:rFonts w:ascii="Arial" w:hAnsi="Arial" w:cs="Arial"/>
          <w:sz w:val="20"/>
          <w:szCs w:val="20"/>
          <w:lang w:eastAsia="en-GB"/>
        </w:rPr>
        <w:t>orking</w:t>
      </w:r>
      <w:r>
        <w:rPr>
          <w:rFonts w:ascii="Arial" w:hAnsi="Arial" w:cs="Arial"/>
          <w:sz w:val="20"/>
          <w:szCs w:val="20"/>
          <w:lang w:eastAsia="en-GB"/>
        </w:rPr>
        <w:t>, with f</w:t>
      </w:r>
      <w:r w:rsidRPr="00C85CF7">
        <w:rPr>
          <w:rFonts w:ascii="Arial" w:hAnsi="Arial" w:cs="Arial"/>
          <w:sz w:val="20"/>
          <w:szCs w:val="20"/>
          <w:lang w:eastAsia="en-GB"/>
        </w:rPr>
        <w:t xml:space="preserve">lexible </w:t>
      </w:r>
      <w:r>
        <w:rPr>
          <w:rFonts w:ascii="Arial" w:hAnsi="Arial" w:cs="Arial"/>
          <w:sz w:val="20"/>
          <w:szCs w:val="20"/>
          <w:lang w:eastAsia="en-GB"/>
        </w:rPr>
        <w:t>w</w:t>
      </w:r>
      <w:r w:rsidRPr="00C85CF7">
        <w:rPr>
          <w:rFonts w:ascii="Arial" w:hAnsi="Arial" w:cs="Arial"/>
          <w:sz w:val="20"/>
          <w:szCs w:val="20"/>
          <w:lang w:eastAsia="en-GB"/>
        </w:rPr>
        <w:t>orking</w:t>
      </w:r>
      <w:r>
        <w:rPr>
          <w:rFonts w:ascii="Arial" w:hAnsi="Arial" w:cs="Arial"/>
          <w:sz w:val="20"/>
          <w:szCs w:val="20"/>
          <w:lang w:eastAsia="en-GB"/>
        </w:rPr>
        <w:t xml:space="preserve"> pattern</w:t>
      </w:r>
      <w:r w:rsidRPr="00C85CF7">
        <w:rPr>
          <w:rFonts w:ascii="Arial" w:hAnsi="Arial" w:cs="Arial"/>
          <w:sz w:val="20"/>
          <w:szCs w:val="20"/>
          <w:lang w:eastAsia="en-GB"/>
        </w:rPr>
        <w:t xml:space="preserve"> (dependant on role)</w:t>
      </w:r>
    </w:p>
    <w:p w14:paraId="3B7685DF" w14:textId="77777777" w:rsidR="007B2AD9" w:rsidRPr="00C85CF7" w:rsidRDefault="007B2AD9" w:rsidP="00C03E28">
      <w:pPr>
        <w:pStyle w:val="NoSpacing"/>
        <w:numPr>
          <w:ilvl w:val="0"/>
          <w:numId w:val="2"/>
        </w:numPr>
        <w:rPr>
          <w:rFonts w:ascii="Arial" w:hAnsi="Arial" w:cs="Arial"/>
          <w:sz w:val="20"/>
          <w:szCs w:val="20"/>
          <w:lang w:eastAsia="en-GB"/>
        </w:rPr>
      </w:pPr>
      <w:r w:rsidRPr="00C85CF7">
        <w:rPr>
          <w:rFonts w:ascii="Arial" w:hAnsi="Arial" w:cs="Arial"/>
          <w:sz w:val="20"/>
          <w:szCs w:val="20"/>
          <w:lang w:eastAsia="en-GB"/>
        </w:rPr>
        <w:t>Annual pay review process in line with objectives and performance</w:t>
      </w:r>
    </w:p>
    <w:p w14:paraId="4CFAA0CA" w14:textId="77777777" w:rsidR="007B2AD9" w:rsidRPr="00C85CF7" w:rsidRDefault="007B2AD9" w:rsidP="00C03E28">
      <w:pPr>
        <w:pStyle w:val="NoSpacing"/>
        <w:numPr>
          <w:ilvl w:val="0"/>
          <w:numId w:val="2"/>
        </w:numPr>
        <w:rPr>
          <w:rFonts w:ascii="Arial" w:hAnsi="Arial" w:cs="Arial"/>
          <w:sz w:val="20"/>
          <w:szCs w:val="20"/>
          <w:lang w:eastAsia="en-GB"/>
        </w:rPr>
      </w:pPr>
      <w:r>
        <w:rPr>
          <w:rFonts w:ascii="Arial" w:hAnsi="Arial" w:cs="Arial"/>
          <w:sz w:val="20"/>
          <w:szCs w:val="20"/>
          <w:lang w:eastAsia="en-GB"/>
        </w:rPr>
        <w:t>Annual discretionary c</w:t>
      </w:r>
      <w:r w:rsidRPr="00C85CF7">
        <w:rPr>
          <w:rFonts w:ascii="Arial" w:hAnsi="Arial" w:cs="Arial"/>
          <w:sz w:val="20"/>
          <w:szCs w:val="20"/>
          <w:lang w:eastAsia="en-GB"/>
        </w:rPr>
        <w:t xml:space="preserve">ompany </w:t>
      </w:r>
      <w:r>
        <w:rPr>
          <w:rFonts w:ascii="Arial" w:hAnsi="Arial" w:cs="Arial"/>
          <w:sz w:val="20"/>
          <w:szCs w:val="20"/>
          <w:lang w:eastAsia="en-GB"/>
        </w:rPr>
        <w:t>b</w:t>
      </w:r>
      <w:r w:rsidRPr="00C85CF7">
        <w:rPr>
          <w:rFonts w:ascii="Arial" w:hAnsi="Arial" w:cs="Arial"/>
          <w:sz w:val="20"/>
          <w:szCs w:val="20"/>
          <w:lang w:eastAsia="en-GB"/>
        </w:rPr>
        <w:t>onus</w:t>
      </w:r>
    </w:p>
    <w:p w14:paraId="45F74AFC" w14:textId="77777777" w:rsidR="007B2AD9" w:rsidRPr="00C85CF7" w:rsidRDefault="007B2AD9" w:rsidP="00C03E28">
      <w:pPr>
        <w:pStyle w:val="NoSpacing"/>
        <w:numPr>
          <w:ilvl w:val="0"/>
          <w:numId w:val="2"/>
        </w:numPr>
        <w:rPr>
          <w:rFonts w:ascii="Arial" w:hAnsi="Arial" w:cs="Arial"/>
          <w:sz w:val="20"/>
          <w:szCs w:val="20"/>
          <w:lang w:eastAsia="en-GB"/>
        </w:rPr>
      </w:pPr>
      <w:r w:rsidRPr="00C85CF7">
        <w:rPr>
          <w:rFonts w:ascii="Arial" w:hAnsi="Arial" w:cs="Arial"/>
          <w:sz w:val="20"/>
          <w:szCs w:val="20"/>
          <w:lang w:eastAsia="en-GB"/>
        </w:rPr>
        <w:t xml:space="preserve">Company sick pay 5 days full pay </w:t>
      </w:r>
      <w:r>
        <w:rPr>
          <w:rFonts w:ascii="Arial" w:hAnsi="Arial" w:cs="Arial"/>
          <w:sz w:val="20"/>
          <w:szCs w:val="20"/>
          <w:lang w:eastAsia="en-GB"/>
        </w:rPr>
        <w:t>based on a rolling year</w:t>
      </w:r>
    </w:p>
    <w:p w14:paraId="3B048B13" w14:textId="77777777" w:rsidR="007B2AD9" w:rsidRPr="00C85CF7" w:rsidRDefault="007B2AD9" w:rsidP="00C03E28">
      <w:pPr>
        <w:pStyle w:val="NoSpacing"/>
        <w:numPr>
          <w:ilvl w:val="0"/>
          <w:numId w:val="2"/>
        </w:numPr>
        <w:rPr>
          <w:rFonts w:ascii="Arial" w:hAnsi="Arial" w:cs="Arial"/>
          <w:sz w:val="20"/>
          <w:szCs w:val="20"/>
          <w:lang w:eastAsia="en-GB"/>
        </w:rPr>
      </w:pPr>
      <w:r w:rsidRPr="00C85CF7">
        <w:rPr>
          <w:rFonts w:ascii="Arial" w:hAnsi="Arial" w:cs="Arial"/>
          <w:sz w:val="20"/>
          <w:szCs w:val="20"/>
          <w:lang w:eastAsia="en-GB"/>
        </w:rPr>
        <w:t xml:space="preserve">Income </w:t>
      </w:r>
      <w:r>
        <w:rPr>
          <w:rFonts w:ascii="Arial" w:hAnsi="Arial" w:cs="Arial"/>
          <w:sz w:val="20"/>
          <w:szCs w:val="20"/>
          <w:lang w:eastAsia="en-GB"/>
        </w:rPr>
        <w:t>p</w:t>
      </w:r>
      <w:r w:rsidRPr="00C85CF7">
        <w:rPr>
          <w:rFonts w:ascii="Arial" w:hAnsi="Arial" w:cs="Arial"/>
          <w:sz w:val="20"/>
          <w:szCs w:val="20"/>
          <w:lang w:eastAsia="en-GB"/>
        </w:rPr>
        <w:t xml:space="preserve">rotection </w:t>
      </w:r>
      <w:r>
        <w:rPr>
          <w:rFonts w:ascii="Arial" w:hAnsi="Arial" w:cs="Arial"/>
          <w:sz w:val="20"/>
          <w:szCs w:val="20"/>
          <w:lang w:eastAsia="en-GB"/>
        </w:rPr>
        <w:t>p</w:t>
      </w:r>
      <w:r w:rsidRPr="00C85CF7">
        <w:rPr>
          <w:rFonts w:ascii="Arial" w:hAnsi="Arial" w:cs="Arial"/>
          <w:sz w:val="20"/>
          <w:szCs w:val="20"/>
          <w:lang w:eastAsia="en-GB"/>
        </w:rPr>
        <w:t>lan</w:t>
      </w:r>
      <w:r>
        <w:rPr>
          <w:rFonts w:ascii="Arial" w:hAnsi="Arial" w:cs="Arial"/>
          <w:sz w:val="20"/>
          <w:szCs w:val="20"/>
          <w:lang w:eastAsia="en-GB"/>
        </w:rPr>
        <w:t xml:space="preserve"> </w:t>
      </w:r>
    </w:p>
    <w:p w14:paraId="38583676" w14:textId="77777777" w:rsidR="007B2AD9" w:rsidRDefault="007B2AD9" w:rsidP="00C03E28">
      <w:pPr>
        <w:pStyle w:val="NoSpacing"/>
        <w:numPr>
          <w:ilvl w:val="0"/>
          <w:numId w:val="2"/>
        </w:numPr>
        <w:rPr>
          <w:rFonts w:ascii="Arial" w:hAnsi="Arial" w:cs="Arial"/>
          <w:sz w:val="20"/>
          <w:szCs w:val="20"/>
          <w:lang w:eastAsia="en-GB"/>
        </w:rPr>
      </w:pPr>
      <w:r w:rsidRPr="00C85CF7">
        <w:rPr>
          <w:rFonts w:ascii="Arial" w:hAnsi="Arial" w:cs="Arial"/>
          <w:sz w:val="20"/>
          <w:szCs w:val="20"/>
          <w:lang w:eastAsia="en-GB"/>
        </w:rPr>
        <w:t>Birthday day off</w:t>
      </w:r>
    </w:p>
    <w:p w14:paraId="2B2E2F8D" w14:textId="77777777" w:rsidR="007B2AD9" w:rsidRPr="00C85CF7" w:rsidRDefault="007B2AD9" w:rsidP="00C03E28">
      <w:pPr>
        <w:pStyle w:val="NoSpacing"/>
        <w:numPr>
          <w:ilvl w:val="0"/>
          <w:numId w:val="2"/>
        </w:numPr>
        <w:rPr>
          <w:rFonts w:ascii="Arial" w:hAnsi="Arial" w:cs="Arial"/>
          <w:sz w:val="20"/>
          <w:szCs w:val="20"/>
          <w:lang w:eastAsia="en-GB"/>
        </w:rPr>
      </w:pPr>
      <w:r>
        <w:rPr>
          <w:rFonts w:ascii="Arial" w:hAnsi="Arial" w:cs="Arial"/>
          <w:sz w:val="20"/>
          <w:szCs w:val="20"/>
          <w:lang w:eastAsia="en-GB"/>
        </w:rPr>
        <w:t xml:space="preserve">Enhanced annual leave </w:t>
      </w:r>
    </w:p>
    <w:p w14:paraId="25E2F02B" w14:textId="77777777" w:rsidR="007B2AD9" w:rsidRPr="00C85CF7" w:rsidRDefault="007B2AD9" w:rsidP="00C03E28">
      <w:pPr>
        <w:pStyle w:val="NoSpacing"/>
        <w:numPr>
          <w:ilvl w:val="0"/>
          <w:numId w:val="2"/>
        </w:numPr>
        <w:rPr>
          <w:rFonts w:ascii="Arial" w:hAnsi="Arial" w:cs="Arial"/>
          <w:sz w:val="20"/>
          <w:szCs w:val="20"/>
          <w:lang w:eastAsia="en-GB"/>
        </w:rPr>
      </w:pPr>
      <w:r w:rsidRPr="00C85CF7">
        <w:rPr>
          <w:rFonts w:ascii="Arial" w:hAnsi="Arial" w:cs="Arial"/>
          <w:sz w:val="20"/>
          <w:szCs w:val="20"/>
          <w:lang w:eastAsia="en-GB"/>
        </w:rPr>
        <w:t xml:space="preserve">Cycle </w:t>
      </w:r>
      <w:r>
        <w:rPr>
          <w:rFonts w:ascii="Arial" w:hAnsi="Arial" w:cs="Arial"/>
          <w:sz w:val="20"/>
          <w:szCs w:val="20"/>
          <w:lang w:eastAsia="en-GB"/>
        </w:rPr>
        <w:t>S</w:t>
      </w:r>
      <w:r w:rsidRPr="00C85CF7">
        <w:rPr>
          <w:rFonts w:ascii="Arial" w:hAnsi="Arial" w:cs="Arial"/>
          <w:sz w:val="20"/>
          <w:szCs w:val="20"/>
          <w:lang w:eastAsia="en-GB"/>
        </w:rPr>
        <w:t>cheme</w:t>
      </w:r>
    </w:p>
    <w:p w14:paraId="0E246117" w14:textId="77777777" w:rsidR="007B2AD9" w:rsidRPr="00C85CF7" w:rsidRDefault="007B2AD9" w:rsidP="00C03E28">
      <w:pPr>
        <w:pStyle w:val="NoSpacing"/>
        <w:numPr>
          <w:ilvl w:val="0"/>
          <w:numId w:val="2"/>
        </w:numPr>
        <w:rPr>
          <w:rFonts w:ascii="Arial" w:hAnsi="Arial" w:cs="Arial"/>
          <w:sz w:val="20"/>
          <w:szCs w:val="20"/>
          <w:lang w:eastAsia="en-GB"/>
        </w:rPr>
      </w:pPr>
      <w:r w:rsidRPr="00C85CF7">
        <w:rPr>
          <w:rFonts w:ascii="Arial" w:hAnsi="Arial" w:cs="Arial"/>
          <w:sz w:val="20"/>
          <w:szCs w:val="20"/>
          <w:lang w:eastAsia="en-GB"/>
        </w:rPr>
        <w:t xml:space="preserve">Employee </w:t>
      </w:r>
      <w:r>
        <w:rPr>
          <w:rFonts w:ascii="Arial" w:hAnsi="Arial" w:cs="Arial"/>
          <w:sz w:val="20"/>
          <w:szCs w:val="20"/>
          <w:lang w:eastAsia="en-GB"/>
        </w:rPr>
        <w:t>A</w:t>
      </w:r>
      <w:r w:rsidRPr="00C85CF7">
        <w:rPr>
          <w:rFonts w:ascii="Arial" w:hAnsi="Arial" w:cs="Arial"/>
          <w:sz w:val="20"/>
          <w:szCs w:val="20"/>
          <w:lang w:eastAsia="en-GB"/>
        </w:rPr>
        <w:t xml:space="preserve">ssistance </w:t>
      </w:r>
      <w:r>
        <w:rPr>
          <w:rFonts w:ascii="Arial" w:hAnsi="Arial" w:cs="Arial"/>
          <w:sz w:val="20"/>
          <w:szCs w:val="20"/>
          <w:lang w:eastAsia="en-GB"/>
        </w:rPr>
        <w:t>P</w:t>
      </w:r>
      <w:r w:rsidRPr="00C85CF7">
        <w:rPr>
          <w:rFonts w:ascii="Arial" w:hAnsi="Arial" w:cs="Arial"/>
          <w:sz w:val="20"/>
          <w:szCs w:val="20"/>
          <w:lang w:eastAsia="en-GB"/>
        </w:rPr>
        <w:t>rogramme</w:t>
      </w:r>
    </w:p>
    <w:p w14:paraId="24AD5D10" w14:textId="77777777" w:rsidR="007B2AD9" w:rsidRPr="00C85CF7" w:rsidRDefault="007B2AD9" w:rsidP="00C03E28">
      <w:pPr>
        <w:pStyle w:val="NoSpacing"/>
        <w:numPr>
          <w:ilvl w:val="0"/>
          <w:numId w:val="2"/>
        </w:numPr>
        <w:rPr>
          <w:rFonts w:ascii="Arial" w:hAnsi="Arial" w:cs="Arial"/>
          <w:sz w:val="20"/>
          <w:szCs w:val="20"/>
        </w:rPr>
      </w:pPr>
      <w:proofErr w:type="spellStart"/>
      <w:r w:rsidRPr="00C85CF7">
        <w:rPr>
          <w:rFonts w:ascii="Arial" w:hAnsi="Arial" w:cs="Arial"/>
          <w:sz w:val="20"/>
          <w:szCs w:val="20"/>
        </w:rPr>
        <w:t>Medicash</w:t>
      </w:r>
      <w:proofErr w:type="spellEnd"/>
    </w:p>
    <w:p w14:paraId="29D80103" w14:textId="77777777" w:rsidR="007B2AD9" w:rsidRPr="00C85CF7" w:rsidRDefault="007B2AD9" w:rsidP="00C03E28">
      <w:pPr>
        <w:pStyle w:val="NoSpacing"/>
        <w:numPr>
          <w:ilvl w:val="0"/>
          <w:numId w:val="2"/>
        </w:numPr>
        <w:rPr>
          <w:rFonts w:ascii="Arial" w:hAnsi="Arial" w:cs="Arial"/>
          <w:sz w:val="20"/>
          <w:szCs w:val="20"/>
        </w:rPr>
      </w:pPr>
      <w:r w:rsidRPr="00C85CF7">
        <w:rPr>
          <w:rFonts w:ascii="Arial" w:hAnsi="Arial" w:cs="Arial"/>
          <w:sz w:val="20"/>
          <w:szCs w:val="20"/>
        </w:rPr>
        <w:t xml:space="preserve">Employee </w:t>
      </w:r>
      <w:r>
        <w:rPr>
          <w:rFonts w:ascii="Arial" w:hAnsi="Arial" w:cs="Arial"/>
          <w:sz w:val="20"/>
          <w:szCs w:val="20"/>
        </w:rPr>
        <w:t>d</w:t>
      </w:r>
      <w:r w:rsidRPr="00C85CF7">
        <w:rPr>
          <w:rFonts w:ascii="Arial" w:hAnsi="Arial" w:cs="Arial"/>
          <w:sz w:val="20"/>
          <w:szCs w:val="20"/>
        </w:rPr>
        <w:t>iscounts</w:t>
      </w:r>
      <w:r>
        <w:rPr>
          <w:rFonts w:ascii="Arial" w:hAnsi="Arial" w:cs="Arial"/>
          <w:sz w:val="20"/>
          <w:szCs w:val="20"/>
        </w:rPr>
        <w:t xml:space="preserve"> (internally and external businesses)</w:t>
      </w:r>
    </w:p>
    <w:p w14:paraId="5EAB8D88" w14:textId="77777777" w:rsidR="007B2AD9" w:rsidRPr="00C85CF7" w:rsidRDefault="007B2AD9" w:rsidP="00C03E28">
      <w:pPr>
        <w:pStyle w:val="NoSpacing"/>
        <w:numPr>
          <w:ilvl w:val="0"/>
          <w:numId w:val="2"/>
        </w:numPr>
        <w:rPr>
          <w:rFonts w:ascii="Arial" w:hAnsi="Arial" w:cs="Arial"/>
          <w:sz w:val="20"/>
          <w:szCs w:val="20"/>
        </w:rPr>
      </w:pPr>
      <w:r w:rsidRPr="00C85CF7">
        <w:rPr>
          <w:rFonts w:ascii="Arial" w:hAnsi="Arial" w:cs="Arial"/>
          <w:sz w:val="20"/>
          <w:szCs w:val="20"/>
        </w:rPr>
        <w:t>Free on</w:t>
      </w:r>
      <w:r>
        <w:rPr>
          <w:rFonts w:ascii="Arial" w:hAnsi="Arial" w:cs="Arial"/>
          <w:sz w:val="20"/>
          <w:szCs w:val="20"/>
        </w:rPr>
        <w:t>-</w:t>
      </w:r>
      <w:r w:rsidRPr="00C85CF7">
        <w:rPr>
          <w:rFonts w:ascii="Arial" w:hAnsi="Arial" w:cs="Arial"/>
          <w:sz w:val="20"/>
          <w:szCs w:val="20"/>
        </w:rPr>
        <w:t>site parking</w:t>
      </w:r>
    </w:p>
    <w:p w14:paraId="76617225" w14:textId="77777777" w:rsidR="007B2AD9" w:rsidRPr="00C85CF7" w:rsidRDefault="007B2AD9" w:rsidP="007B2AD9">
      <w:pPr>
        <w:rPr>
          <w:rFonts w:ascii="Arial" w:hAnsi="Arial" w:cs="Arial"/>
          <w:bCs/>
          <w:sz w:val="20"/>
          <w:szCs w:val="20"/>
          <w:lang w:eastAsia="en-GB"/>
        </w:rPr>
      </w:pPr>
    </w:p>
    <w:p w14:paraId="1364EA2F" w14:textId="77777777" w:rsidR="007B2AD9" w:rsidRDefault="007B2AD9" w:rsidP="007B2AD9">
      <w:pPr>
        <w:rPr>
          <w:rFonts w:ascii="Arial" w:hAnsi="Arial" w:cs="Arial"/>
          <w:bCs/>
          <w:sz w:val="18"/>
          <w:szCs w:val="18"/>
          <w:lang w:eastAsia="en-GB"/>
        </w:rPr>
      </w:pPr>
    </w:p>
    <w:p w14:paraId="2178C08D" w14:textId="77777777" w:rsidR="007B2AD9" w:rsidRDefault="007B2AD9" w:rsidP="007B2AD9">
      <w:pPr>
        <w:tabs>
          <w:tab w:val="left" w:pos="1875"/>
        </w:tabs>
        <w:rPr>
          <w:lang w:eastAsia="en-GB"/>
        </w:rPr>
      </w:pPr>
      <w:r>
        <w:rPr>
          <w:lang w:eastAsia="en-GB"/>
        </w:rPr>
        <w:tab/>
      </w:r>
    </w:p>
    <w:p w14:paraId="307FB2E5" w14:textId="77777777" w:rsidR="007B2AD9" w:rsidRPr="006D53E6" w:rsidRDefault="007B2AD9" w:rsidP="007B2AD9">
      <w:pPr>
        <w:tabs>
          <w:tab w:val="left" w:pos="1875"/>
        </w:tabs>
        <w:rPr>
          <w:lang w:eastAsia="en-GB"/>
        </w:rPr>
      </w:pPr>
    </w:p>
    <w:p w14:paraId="1A1ADFA1" w14:textId="77777777" w:rsidR="000657CC" w:rsidRPr="001F2A31" w:rsidRDefault="000657CC">
      <w:pPr>
        <w:rPr>
          <w:rFonts w:ascii="Arial" w:hAnsi="Arial" w:cs="Arial"/>
          <w:sz w:val="20"/>
          <w:szCs w:val="20"/>
        </w:rPr>
      </w:pPr>
    </w:p>
    <w:sectPr w:rsidR="000657CC" w:rsidRPr="001F2A31" w:rsidSect="00005BD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235A" w14:textId="77777777" w:rsidR="000E23B8" w:rsidRDefault="000E23B8">
      <w:r>
        <w:separator/>
      </w:r>
    </w:p>
  </w:endnote>
  <w:endnote w:type="continuationSeparator" w:id="0">
    <w:p w14:paraId="06071F11" w14:textId="77777777" w:rsidR="000E23B8" w:rsidRDefault="000E23B8">
      <w:r>
        <w:continuationSeparator/>
      </w:r>
    </w:p>
  </w:endnote>
  <w:endnote w:type="continuationNotice" w:id="1">
    <w:p w14:paraId="5247898B" w14:textId="77777777" w:rsidR="000E23B8" w:rsidRDefault="000E2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6F4E" w14:textId="0E3F5EDB" w:rsidR="009A5984" w:rsidRDefault="00E963BC" w:rsidP="00E963BC">
    <w:r>
      <w:rPr>
        <w:noProof/>
        <w:lang w:eastAsia="en-GB"/>
      </w:rPr>
      <w:drawing>
        <wp:inline distT="0" distB="0" distL="0" distR="0" wp14:anchorId="22BBBBB8" wp14:editId="171D46DB">
          <wp:extent cx="1270000" cy="745067"/>
          <wp:effectExtent l="0" t="0" r="0" b="0"/>
          <wp:docPr id="1680443179" name="Picture 1"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31874" name="Picture 1" descr="A red and white oval sign with a arrow pointing to the word hel&#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3818" cy="776640"/>
                  </a:xfrm>
                  <a:prstGeom prst="rect">
                    <a:avLst/>
                  </a:prstGeom>
                </pic:spPr>
              </pic:pic>
            </a:graphicData>
          </a:graphic>
        </wp:inline>
      </w:drawing>
    </w:r>
    <w:r>
      <w:rPr>
        <w:noProof/>
        <w:lang w:eastAsia="en-GB"/>
      </w:rPr>
      <w:drawing>
        <wp:anchor distT="0" distB="0" distL="114300" distR="114300" simplePos="0" relativeHeight="251658246" behindDoc="0" locked="0" layoutInCell="1" allowOverlap="1" wp14:anchorId="5933FE33" wp14:editId="3AABBEAC">
          <wp:simplePos x="0" y="0"/>
          <wp:positionH relativeFrom="column">
            <wp:posOffset>1447165</wp:posOffset>
          </wp:positionH>
          <wp:positionV relativeFrom="paragraph">
            <wp:posOffset>386080</wp:posOffset>
          </wp:positionV>
          <wp:extent cx="3773805" cy="167640"/>
          <wp:effectExtent l="0" t="0" r="0" b="3810"/>
          <wp:wrapNone/>
          <wp:docPr id="1448247650" name="Picture 7"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5" behindDoc="0" locked="0" layoutInCell="1" allowOverlap="1" wp14:anchorId="69BEA5A6" wp14:editId="51E5B0FD">
          <wp:simplePos x="0" y="0"/>
          <wp:positionH relativeFrom="column">
            <wp:posOffset>5719445</wp:posOffset>
          </wp:positionH>
          <wp:positionV relativeFrom="paragraph">
            <wp:posOffset>109220</wp:posOffset>
          </wp:positionV>
          <wp:extent cx="1247140" cy="412115"/>
          <wp:effectExtent l="0" t="0" r="0" b="6985"/>
          <wp:wrapNone/>
          <wp:docPr id="1703719707" name="Picture 1703719707"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4" behindDoc="0" locked="0" layoutInCell="1" allowOverlap="1" wp14:anchorId="73C3B206" wp14:editId="35918166">
              <wp:simplePos x="0" y="0"/>
              <wp:positionH relativeFrom="column">
                <wp:posOffset>62865</wp:posOffset>
              </wp:positionH>
              <wp:positionV relativeFrom="paragraph">
                <wp:posOffset>-58420</wp:posOffset>
              </wp:positionV>
              <wp:extent cx="6515100" cy="458470"/>
              <wp:effectExtent l="0" t="0" r="3810" b="0"/>
              <wp:wrapNone/>
              <wp:docPr id="14254023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FF0D" w14:textId="77777777" w:rsidR="00E963BC" w:rsidRPr="001630A3" w:rsidRDefault="00E963BC" w:rsidP="00E963BC">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0AA58B6" w14:textId="77777777" w:rsidR="00E963BC" w:rsidRPr="005363B7" w:rsidRDefault="00E963BC" w:rsidP="00E963BC">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21A006D" w14:textId="77777777" w:rsidR="00E963BC" w:rsidRPr="004C7557" w:rsidRDefault="00E963BC" w:rsidP="00E963BC">
                          <w:pPr>
                            <w:jc w:val="center"/>
                            <w:rPr>
                              <w:b/>
                            </w:rPr>
                          </w:pPr>
                        </w:p>
                        <w:p w14:paraId="6A8F4C48" w14:textId="77777777" w:rsidR="00E963BC" w:rsidRPr="00036EBB" w:rsidRDefault="00E963BC" w:rsidP="00E963BC">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3B206" id="_x0000_t202" coordsize="21600,21600" o:spt="202" path="m,l,21600r21600,l21600,xe">
              <v:stroke joinstyle="miter"/>
              <v:path gradientshapeok="t" o:connecttype="rect"/>
            </v:shapetype>
            <v:shape id="Text Box 1" o:spid="_x0000_s1026" type="#_x0000_t202" style="position:absolute;margin-left:4.95pt;margin-top:-4.6pt;width:513pt;height:36.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" filled="f" stroked="f">
              <v:textbox>
                <w:txbxContent>
                  <w:p w14:paraId="2CA9FF0D" w14:textId="77777777" w:rsidR="00E963BC" w:rsidRPr="001630A3" w:rsidRDefault="00E963BC" w:rsidP="00E963BC">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10AA58B6" w14:textId="77777777" w:rsidR="00E963BC" w:rsidRPr="005363B7" w:rsidRDefault="00E963BC" w:rsidP="00E963BC">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721A006D" w14:textId="77777777" w:rsidR="00E963BC" w:rsidRPr="004C7557" w:rsidRDefault="00E963BC" w:rsidP="00E963BC">
                    <w:pPr>
                      <w:jc w:val="center"/>
                      <w:rPr>
                        <w:b/>
                      </w:rPr>
                    </w:pPr>
                  </w:p>
                  <w:p w14:paraId="6A8F4C48" w14:textId="77777777" w:rsidR="00E963BC" w:rsidRPr="00036EBB" w:rsidRDefault="00E963BC" w:rsidP="00E963BC">
                    <w:pPr>
                      <w:jc w:val="center"/>
                      <w:rPr>
                        <w:b/>
                        <w:sz w:val="20"/>
                        <w:szCs w:val="20"/>
                      </w:rPr>
                    </w:pPr>
                    <w:r w:rsidRPr="00036EBB">
                      <w:rPr>
                        <w:b/>
                        <w:sz w:val="20"/>
                        <w:szCs w:val="20"/>
                      </w:rPr>
                      <w:t>Exeter City A.F.C Ltd Registered in England no. 97808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8443" w14:textId="64AFD99E" w:rsidR="009945C9" w:rsidRDefault="00451738">
    <w:r>
      <w:rPr>
        <w:noProof/>
        <w:lang w:eastAsia="en-GB"/>
      </w:rPr>
      <w:drawing>
        <wp:inline distT="0" distB="0" distL="0" distR="0" wp14:anchorId="7274D4F6" wp14:editId="071AE0D3">
          <wp:extent cx="1270000" cy="745067"/>
          <wp:effectExtent l="0" t="0" r="0" b="0"/>
          <wp:docPr id="634431874" name="Picture 1" descr="A red and white oval sign with a arrow pointing to the word h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31874" name="Picture 1" descr="A red and white oval sign with a arrow pointing to the word hel&#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3818" cy="776640"/>
                  </a:xfrm>
                  <a:prstGeom prst="rect">
                    <a:avLst/>
                  </a:prstGeom>
                </pic:spPr>
              </pic:pic>
            </a:graphicData>
          </a:graphic>
        </wp:inline>
      </w:drawing>
    </w:r>
    <w:r>
      <w:rPr>
        <w:noProof/>
        <w:lang w:eastAsia="en-GB"/>
      </w:rPr>
      <w:drawing>
        <wp:anchor distT="0" distB="0" distL="114300" distR="114300" simplePos="0" relativeHeight="251658243" behindDoc="0" locked="0" layoutInCell="1" allowOverlap="1" wp14:anchorId="2D2FB115" wp14:editId="19A92F79">
          <wp:simplePos x="0" y="0"/>
          <wp:positionH relativeFrom="column">
            <wp:posOffset>1447165</wp:posOffset>
          </wp:positionH>
          <wp:positionV relativeFrom="paragraph">
            <wp:posOffset>386080</wp:posOffset>
          </wp:positionV>
          <wp:extent cx="3773805" cy="167640"/>
          <wp:effectExtent l="0" t="0" r="0" b="3810"/>
          <wp:wrapNone/>
          <wp:docPr id="1903588953" name="Picture 7"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objec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73805" cy="167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0" locked="0" layoutInCell="1" allowOverlap="1" wp14:anchorId="0A8EFB51" wp14:editId="2A4C1B68">
          <wp:simplePos x="0" y="0"/>
          <wp:positionH relativeFrom="column">
            <wp:posOffset>5719445</wp:posOffset>
          </wp:positionH>
          <wp:positionV relativeFrom="paragraph">
            <wp:posOffset>109220</wp:posOffset>
          </wp:positionV>
          <wp:extent cx="1247140" cy="412115"/>
          <wp:effectExtent l="0" t="0" r="0" b="6985"/>
          <wp:wrapNone/>
          <wp:docPr id="3" name="Picture 3"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0" locked="0" layoutInCell="1" allowOverlap="1" wp14:anchorId="44C43B79" wp14:editId="372A70DE">
              <wp:simplePos x="0" y="0"/>
              <wp:positionH relativeFrom="column">
                <wp:posOffset>62865</wp:posOffset>
              </wp:positionH>
              <wp:positionV relativeFrom="paragraph">
                <wp:posOffset>-58420</wp:posOffset>
              </wp:positionV>
              <wp:extent cx="6515100" cy="45847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F5AE9" w14:textId="77777777" w:rsidR="00451738" w:rsidRPr="001630A3" w:rsidRDefault="00451738" w:rsidP="00451738">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5AF66AC" w14:textId="77777777" w:rsidR="00451738" w:rsidRPr="005363B7" w:rsidRDefault="00451738" w:rsidP="00451738">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502C001" w14:textId="77777777" w:rsidR="00451738" w:rsidRPr="004C7557" w:rsidRDefault="00451738" w:rsidP="00451738">
                          <w:pPr>
                            <w:jc w:val="center"/>
                            <w:rPr>
                              <w:b/>
                            </w:rPr>
                          </w:pPr>
                        </w:p>
                        <w:p w14:paraId="358CD961" w14:textId="77777777" w:rsidR="00451738" w:rsidRPr="00036EBB" w:rsidRDefault="00451738" w:rsidP="00451738">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43B79" id="_x0000_t202" coordsize="21600,21600" o:spt="202" path="m,l,21600r21600,l21600,xe">
              <v:stroke joinstyle="miter"/>
              <v:path gradientshapeok="t" o:connecttype="rect"/>
            </v:shapetype>
            <v:shape id="_x0000_s1027" type="#_x0000_t202" style="position:absolute;margin-left:4.95pt;margin-top:-4.6pt;width:513pt;height:3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" filled="f" stroked="f">
              <v:textbox>
                <w:txbxContent>
                  <w:p w14:paraId="4ADF5AE9" w14:textId="77777777" w:rsidR="00451738" w:rsidRPr="001630A3" w:rsidRDefault="00451738" w:rsidP="00451738">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5AF66AC" w14:textId="77777777" w:rsidR="00451738" w:rsidRPr="005363B7" w:rsidRDefault="00451738" w:rsidP="00451738">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6502C001" w14:textId="77777777" w:rsidR="00451738" w:rsidRPr="004C7557" w:rsidRDefault="00451738" w:rsidP="00451738">
                    <w:pPr>
                      <w:jc w:val="center"/>
                      <w:rPr>
                        <w:b/>
                      </w:rPr>
                    </w:pPr>
                  </w:p>
                  <w:p w14:paraId="358CD961" w14:textId="77777777" w:rsidR="00451738" w:rsidRPr="00036EBB" w:rsidRDefault="00451738" w:rsidP="00451738">
                    <w:pPr>
                      <w:jc w:val="center"/>
                      <w:rPr>
                        <w:b/>
                        <w:sz w:val="20"/>
                        <w:szCs w:val="20"/>
                      </w:rPr>
                    </w:pPr>
                    <w:r w:rsidRPr="00036EBB">
                      <w:rPr>
                        <w:b/>
                        <w:sz w:val="20"/>
                        <w:szCs w:val="20"/>
                      </w:rPr>
                      <w:t>Exeter City A.F.C Ltd Registered in England no. 97808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D23A" w14:textId="77777777" w:rsidR="000E23B8" w:rsidRDefault="000E23B8">
      <w:r>
        <w:separator/>
      </w:r>
    </w:p>
  </w:footnote>
  <w:footnote w:type="continuationSeparator" w:id="0">
    <w:p w14:paraId="6197B83F" w14:textId="77777777" w:rsidR="000E23B8" w:rsidRDefault="000E23B8">
      <w:r>
        <w:continuationSeparator/>
      </w:r>
    </w:p>
  </w:footnote>
  <w:footnote w:type="continuationNotice" w:id="1">
    <w:p w14:paraId="2BE1AEFF" w14:textId="77777777" w:rsidR="000E23B8" w:rsidRDefault="000E23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7718" w14:textId="1BBF956B" w:rsidR="005D658D" w:rsidRDefault="005D658D" w:rsidP="59A3F794">
    <w:pPr>
      <w:pStyle w:val="Header"/>
    </w:pPr>
    <w:r>
      <w:rPr>
        <w:rFonts w:cs="Arial"/>
        <w:b/>
        <w:noProof/>
        <w:sz w:val="28"/>
        <w:szCs w:val="28"/>
        <w:lang w:eastAsia="en-GB"/>
      </w:rPr>
      <w:drawing>
        <wp:anchor distT="0" distB="0" distL="114300" distR="114300" simplePos="0" relativeHeight="251660295" behindDoc="0" locked="0" layoutInCell="1" allowOverlap="1" wp14:anchorId="124F4EF3" wp14:editId="08124C50">
          <wp:simplePos x="0" y="0"/>
          <wp:positionH relativeFrom="column">
            <wp:posOffset>6315075</wp:posOffset>
          </wp:positionH>
          <wp:positionV relativeFrom="paragraph">
            <wp:posOffset>140970</wp:posOffset>
          </wp:positionV>
          <wp:extent cx="719455" cy="723900"/>
          <wp:effectExtent l="0" t="0" r="0" b="0"/>
          <wp:wrapNone/>
          <wp:docPr id="1987758230" name="Picture 1987758230"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58230" name="Picture 1987758230"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78D4EE1C" w:rsidR="59A3F794" w:rsidRDefault="59A3F794" w:rsidP="59A3F794">
    <w:pPr>
      <w:pStyle w:val="Header"/>
    </w:pPr>
  </w:p>
  <w:p w14:paraId="0DE5B49E" w14:textId="4F6D5ACC" w:rsidR="00505F6B" w:rsidRDefault="00505F6B" w:rsidP="59A3F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62E9" w14:textId="0B791E5D" w:rsidR="00A91D56" w:rsidRDefault="00115235" w:rsidP="00A91D56">
    <w:pPr>
      <w:pStyle w:val="Header"/>
      <w:tabs>
        <w:tab w:val="left" w:pos="709"/>
      </w:tabs>
      <w:rPr>
        <w:rFonts w:cs="Arial"/>
        <w:b/>
        <w:sz w:val="28"/>
        <w:szCs w:val="28"/>
      </w:rPr>
    </w:pPr>
    <w:r>
      <w:rPr>
        <w:rFonts w:cs="Arial"/>
        <w:b/>
        <w:noProof/>
        <w:sz w:val="28"/>
        <w:szCs w:val="28"/>
        <w:lang w:eastAsia="en-GB"/>
      </w:rPr>
      <w:drawing>
        <wp:anchor distT="0" distB="0" distL="114300" distR="114300" simplePos="0" relativeHeight="251658240" behindDoc="0" locked="0" layoutInCell="1" allowOverlap="1" wp14:anchorId="1061FCB1" wp14:editId="3DC53D5E">
          <wp:simplePos x="0" y="0"/>
          <wp:positionH relativeFrom="column">
            <wp:posOffset>6336030</wp:posOffset>
          </wp:positionH>
          <wp:positionV relativeFrom="paragraph">
            <wp:posOffset>147955</wp:posOffset>
          </wp:positionV>
          <wp:extent cx="719455" cy="7239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A9404" w14:textId="77777777" w:rsidR="009945C9" w:rsidRDefault="009945C9" w:rsidP="00A91D56">
    <w:pPr>
      <w:pStyle w:val="Header"/>
      <w:tabs>
        <w:tab w:val="left" w:pos="70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829181797" name="Picture 829181797"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CBA"/>
    <w:multiLevelType w:val="hybridMultilevel"/>
    <w:tmpl w:val="241498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2" w15:restartNumberingAfterBreak="0">
    <w:nsid w:val="14EC46BF"/>
    <w:multiLevelType w:val="hybridMultilevel"/>
    <w:tmpl w:val="BE5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0194C"/>
    <w:multiLevelType w:val="multilevel"/>
    <w:tmpl w:val="5B5AF32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37FD1CC5"/>
    <w:multiLevelType w:val="multilevel"/>
    <w:tmpl w:val="C5500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CC2F69"/>
    <w:multiLevelType w:val="hybridMultilevel"/>
    <w:tmpl w:val="51C6A7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9DD09C3"/>
    <w:multiLevelType w:val="multilevel"/>
    <w:tmpl w:val="5B5AF32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6B2408D6"/>
    <w:multiLevelType w:val="multilevel"/>
    <w:tmpl w:val="5AD88C56"/>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70F823BE"/>
    <w:multiLevelType w:val="multilevel"/>
    <w:tmpl w:val="CAF4707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448625392">
    <w:abstractNumId w:val="1"/>
  </w:num>
  <w:num w:numId="2" w16cid:durableId="1891844951">
    <w:abstractNumId w:val="2"/>
  </w:num>
  <w:num w:numId="3" w16cid:durableId="1480534077">
    <w:abstractNumId w:val="4"/>
  </w:num>
  <w:num w:numId="4" w16cid:durableId="58867175">
    <w:abstractNumId w:val="0"/>
  </w:num>
  <w:num w:numId="5" w16cid:durableId="1482116923">
    <w:abstractNumId w:val="5"/>
  </w:num>
  <w:num w:numId="6" w16cid:durableId="967901541">
    <w:abstractNumId w:val="6"/>
  </w:num>
  <w:num w:numId="7" w16cid:durableId="703018328">
    <w:abstractNumId w:val="3"/>
  </w:num>
  <w:num w:numId="8" w16cid:durableId="867373731">
    <w:abstractNumId w:val="7"/>
  </w:num>
  <w:num w:numId="9" w16cid:durableId="178731383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2B78"/>
    <w:rsid w:val="00005BD0"/>
    <w:rsid w:val="000063D8"/>
    <w:rsid w:val="0000796F"/>
    <w:rsid w:val="00010EC2"/>
    <w:rsid w:val="0001252C"/>
    <w:rsid w:val="0001468A"/>
    <w:rsid w:val="00014EA0"/>
    <w:rsid w:val="00015740"/>
    <w:rsid w:val="00016AA9"/>
    <w:rsid w:val="00017B31"/>
    <w:rsid w:val="000214CB"/>
    <w:rsid w:val="0002178C"/>
    <w:rsid w:val="00021BAB"/>
    <w:rsid w:val="000241EF"/>
    <w:rsid w:val="00024866"/>
    <w:rsid w:val="00024BD5"/>
    <w:rsid w:val="00031041"/>
    <w:rsid w:val="000315C3"/>
    <w:rsid w:val="0003264B"/>
    <w:rsid w:val="00036EBB"/>
    <w:rsid w:val="00042113"/>
    <w:rsid w:val="00053150"/>
    <w:rsid w:val="00056BA4"/>
    <w:rsid w:val="000570CB"/>
    <w:rsid w:val="000603BD"/>
    <w:rsid w:val="000621C2"/>
    <w:rsid w:val="000657CC"/>
    <w:rsid w:val="00067CA2"/>
    <w:rsid w:val="000715FB"/>
    <w:rsid w:val="0007425F"/>
    <w:rsid w:val="000746C3"/>
    <w:rsid w:val="000766F6"/>
    <w:rsid w:val="0008279B"/>
    <w:rsid w:val="000831D8"/>
    <w:rsid w:val="0008341F"/>
    <w:rsid w:val="00084242"/>
    <w:rsid w:val="000879A2"/>
    <w:rsid w:val="00090C98"/>
    <w:rsid w:val="00092A7D"/>
    <w:rsid w:val="000962FE"/>
    <w:rsid w:val="00096A76"/>
    <w:rsid w:val="000A1EDB"/>
    <w:rsid w:val="000A71DD"/>
    <w:rsid w:val="000B0864"/>
    <w:rsid w:val="000B102A"/>
    <w:rsid w:val="000B5067"/>
    <w:rsid w:val="000B7531"/>
    <w:rsid w:val="000C07E2"/>
    <w:rsid w:val="000C0E5D"/>
    <w:rsid w:val="000C1485"/>
    <w:rsid w:val="000C38B4"/>
    <w:rsid w:val="000C5F8A"/>
    <w:rsid w:val="000C6C25"/>
    <w:rsid w:val="000C71E1"/>
    <w:rsid w:val="000C7A73"/>
    <w:rsid w:val="000D3678"/>
    <w:rsid w:val="000D4070"/>
    <w:rsid w:val="000E0183"/>
    <w:rsid w:val="000E23B8"/>
    <w:rsid w:val="000E7C20"/>
    <w:rsid w:val="000F0378"/>
    <w:rsid w:val="000F17A0"/>
    <w:rsid w:val="000F690E"/>
    <w:rsid w:val="000F6F4D"/>
    <w:rsid w:val="0010194A"/>
    <w:rsid w:val="0010263A"/>
    <w:rsid w:val="001031E6"/>
    <w:rsid w:val="00103EB2"/>
    <w:rsid w:val="00104F99"/>
    <w:rsid w:val="00106DD4"/>
    <w:rsid w:val="00112429"/>
    <w:rsid w:val="0011481F"/>
    <w:rsid w:val="00115235"/>
    <w:rsid w:val="00116F3F"/>
    <w:rsid w:val="00117749"/>
    <w:rsid w:val="0012231A"/>
    <w:rsid w:val="00124388"/>
    <w:rsid w:val="00124DAB"/>
    <w:rsid w:val="00127734"/>
    <w:rsid w:val="00131A8C"/>
    <w:rsid w:val="00135648"/>
    <w:rsid w:val="0013705A"/>
    <w:rsid w:val="001419A5"/>
    <w:rsid w:val="001448E4"/>
    <w:rsid w:val="00145D71"/>
    <w:rsid w:val="00150E1B"/>
    <w:rsid w:val="00154555"/>
    <w:rsid w:val="0016539F"/>
    <w:rsid w:val="001671CD"/>
    <w:rsid w:val="0016729D"/>
    <w:rsid w:val="001739F7"/>
    <w:rsid w:val="00173FFB"/>
    <w:rsid w:val="00174B2B"/>
    <w:rsid w:val="00174C24"/>
    <w:rsid w:val="00177DCF"/>
    <w:rsid w:val="0018015C"/>
    <w:rsid w:val="001801AE"/>
    <w:rsid w:val="00181028"/>
    <w:rsid w:val="001854FD"/>
    <w:rsid w:val="001855BD"/>
    <w:rsid w:val="00185A83"/>
    <w:rsid w:val="00187DBC"/>
    <w:rsid w:val="001934AC"/>
    <w:rsid w:val="00193712"/>
    <w:rsid w:val="00194551"/>
    <w:rsid w:val="001A7CD3"/>
    <w:rsid w:val="001B39B0"/>
    <w:rsid w:val="001B3CA9"/>
    <w:rsid w:val="001B55F7"/>
    <w:rsid w:val="001C279D"/>
    <w:rsid w:val="001C42DF"/>
    <w:rsid w:val="001C583E"/>
    <w:rsid w:val="001C5880"/>
    <w:rsid w:val="001C7DC0"/>
    <w:rsid w:val="001D2D40"/>
    <w:rsid w:val="001D37A8"/>
    <w:rsid w:val="001D55F5"/>
    <w:rsid w:val="001D6A89"/>
    <w:rsid w:val="001E49AD"/>
    <w:rsid w:val="001F0065"/>
    <w:rsid w:val="001F2A31"/>
    <w:rsid w:val="001F7DDE"/>
    <w:rsid w:val="00202E6A"/>
    <w:rsid w:val="00203508"/>
    <w:rsid w:val="00207D38"/>
    <w:rsid w:val="0021596C"/>
    <w:rsid w:val="00220817"/>
    <w:rsid w:val="00222D0A"/>
    <w:rsid w:val="00225262"/>
    <w:rsid w:val="002301D8"/>
    <w:rsid w:val="0023534C"/>
    <w:rsid w:val="00241BD4"/>
    <w:rsid w:val="00243D5B"/>
    <w:rsid w:val="002446D3"/>
    <w:rsid w:val="002448BC"/>
    <w:rsid w:val="002450F7"/>
    <w:rsid w:val="002453BE"/>
    <w:rsid w:val="00246F5E"/>
    <w:rsid w:val="00250571"/>
    <w:rsid w:val="00251248"/>
    <w:rsid w:val="00257C7E"/>
    <w:rsid w:val="00257D52"/>
    <w:rsid w:val="002627FE"/>
    <w:rsid w:val="00262F93"/>
    <w:rsid w:val="00270475"/>
    <w:rsid w:val="00270EB7"/>
    <w:rsid w:val="00271F8D"/>
    <w:rsid w:val="0027697F"/>
    <w:rsid w:val="00280A97"/>
    <w:rsid w:val="00283886"/>
    <w:rsid w:val="002842F5"/>
    <w:rsid w:val="00285284"/>
    <w:rsid w:val="00287000"/>
    <w:rsid w:val="002905AA"/>
    <w:rsid w:val="0029110A"/>
    <w:rsid w:val="002A03FE"/>
    <w:rsid w:val="002A2EB8"/>
    <w:rsid w:val="002A35D5"/>
    <w:rsid w:val="002A4F83"/>
    <w:rsid w:val="002A6E89"/>
    <w:rsid w:val="002A7B09"/>
    <w:rsid w:val="002B25ED"/>
    <w:rsid w:val="002B603C"/>
    <w:rsid w:val="002B787A"/>
    <w:rsid w:val="002C264F"/>
    <w:rsid w:val="002C71A7"/>
    <w:rsid w:val="002D17E1"/>
    <w:rsid w:val="002D49EA"/>
    <w:rsid w:val="002D53A6"/>
    <w:rsid w:val="002E1F8C"/>
    <w:rsid w:val="002E2A58"/>
    <w:rsid w:val="002E2D0E"/>
    <w:rsid w:val="002E3C36"/>
    <w:rsid w:val="002E7DAC"/>
    <w:rsid w:val="002F23BF"/>
    <w:rsid w:val="002F54F9"/>
    <w:rsid w:val="002F60A4"/>
    <w:rsid w:val="002F64D7"/>
    <w:rsid w:val="00300707"/>
    <w:rsid w:val="00300B7D"/>
    <w:rsid w:val="00301E2A"/>
    <w:rsid w:val="00304EC0"/>
    <w:rsid w:val="00305869"/>
    <w:rsid w:val="0030755D"/>
    <w:rsid w:val="00307611"/>
    <w:rsid w:val="0031094F"/>
    <w:rsid w:val="003120F3"/>
    <w:rsid w:val="003128F5"/>
    <w:rsid w:val="00316081"/>
    <w:rsid w:val="00316C9E"/>
    <w:rsid w:val="003250A4"/>
    <w:rsid w:val="003365F4"/>
    <w:rsid w:val="00337B9F"/>
    <w:rsid w:val="00337FE2"/>
    <w:rsid w:val="0034045C"/>
    <w:rsid w:val="003419BA"/>
    <w:rsid w:val="00343453"/>
    <w:rsid w:val="00346CCC"/>
    <w:rsid w:val="00347B14"/>
    <w:rsid w:val="00347C30"/>
    <w:rsid w:val="00356358"/>
    <w:rsid w:val="00356C99"/>
    <w:rsid w:val="00360412"/>
    <w:rsid w:val="00361C89"/>
    <w:rsid w:val="00365EE8"/>
    <w:rsid w:val="0037314D"/>
    <w:rsid w:val="0037467E"/>
    <w:rsid w:val="003766D7"/>
    <w:rsid w:val="003819FB"/>
    <w:rsid w:val="00381B8D"/>
    <w:rsid w:val="003850A6"/>
    <w:rsid w:val="00391611"/>
    <w:rsid w:val="003924D0"/>
    <w:rsid w:val="00396080"/>
    <w:rsid w:val="003977C5"/>
    <w:rsid w:val="00397D73"/>
    <w:rsid w:val="003A3ACC"/>
    <w:rsid w:val="003A4A47"/>
    <w:rsid w:val="003A4AAE"/>
    <w:rsid w:val="003A66B7"/>
    <w:rsid w:val="003A68A6"/>
    <w:rsid w:val="003A79CE"/>
    <w:rsid w:val="003B0A31"/>
    <w:rsid w:val="003B2A05"/>
    <w:rsid w:val="003B7C94"/>
    <w:rsid w:val="003B7F5A"/>
    <w:rsid w:val="003C1A59"/>
    <w:rsid w:val="003C3749"/>
    <w:rsid w:val="003C45D9"/>
    <w:rsid w:val="003C6A55"/>
    <w:rsid w:val="003D2CCE"/>
    <w:rsid w:val="003D38F8"/>
    <w:rsid w:val="003D492D"/>
    <w:rsid w:val="003D6C1C"/>
    <w:rsid w:val="003E1431"/>
    <w:rsid w:val="003E1F0D"/>
    <w:rsid w:val="003E2D32"/>
    <w:rsid w:val="003F052A"/>
    <w:rsid w:val="003F099A"/>
    <w:rsid w:val="003F24BB"/>
    <w:rsid w:val="003F2F6F"/>
    <w:rsid w:val="003F3FBB"/>
    <w:rsid w:val="003F4925"/>
    <w:rsid w:val="003F6192"/>
    <w:rsid w:val="00404C1A"/>
    <w:rsid w:val="00405916"/>
    <w:rsid w:val="00417E3B"/>
    <w:rsid w:val="00421826"/>
    <w:rsid w:val="00424A12"/>
    <w:rsid w:val="0042709A"/>
    <w:rsid w:val="00427199"/>
    <w:rsid w:val="00427838"/>
    <w:rsid w:val="00427C64"/>
    <w:rsid w:val="00432B0C"/>
    <w:rsid w:val="00435D4A"/>
    <w:rsid w:val="0044067F"/>
    <w:rsid w:val="004410AD"/>
    <w:rsid w:val="00451738"/>
    <w:rsid w:val="00455479"/>
    <w:rsid w:val="004577E1"/>
    <w:rsid w:val="00462121"/>
    <w:rsid w:val="00462471"/>
    <w:rsid w:val="004634D6"/>
    <w:rsid w:val="00465D69"/>
    <w:rsid w:val="00465EB3"/>
    <w:rsid w:val="00470659"/>
    <w:rsid w:val="004708BE"/>
    <w:rsid w:val="00472632"/>
    <w:rsid w:val="00472B6B"/>
    <w:rsid w:val="00472D03"/>
    <w:rsid w:val="0047556B"/>
    <w:rsid w:val="00477AC2"/>
    <w:rsid w:val="00477E1C"/>
    <w:rsid w:val="00484D50"/>
    <w:rsid w:val="00485AA1"/>
    <w:rsid w:val="0048769F"/>
    <w:rsid w:val="00487EAF"/>
    <w:rsid w:val="00491CF6"/>
    <w:rsid w:val="00492109"/>
    <w:rsid w:val="00496C13"/>
    <w:rsid w:val="00496CEC"/>
    <w:rsid w:val="004A09E3"/>
    <w:rsid w:val="004A27D4"/>
    <w:rsid w:val="004A4707"/>
    <w:rsid w:val="004A799C"/>
    <w:rsid w:val="004A7B4A"/>
    <w:rsid w:val="004A7CEC"/>
    <w:rsid w:val="004B0B0D"/>
    <w:rsid w:val="004B1760"/>
    <w:rsid w:val="004B1EF1"/>
    <w:rsid w:val="004B4128"/>
    <w:rsid w:val="004C05BF"/>
    <w:rsid w:val="004C09FD"/>
    <w:rsid w:val="004C1981"/>
    <w:rsid w:val="004C1F17"/>
    <w:rsid w:val="004C3F06"/>
    <w:rsid w:val="004C4402"/>
    <w:rsid w:val="004C52EE"/>
    <w:rsid w:val="004C5D67"/>
    <w:rsid w:val="004C7557"/>
    <w:rsid w:val="004D0A5C"/>
    <w:rsid w:val="004D1CF7"/>
    <w:rsid w:val="004D2009"/>
    <w:rsid w:val="004D2D1A"/>
    <w:rsid w:val="004D2EAC"/>
    <w:rsid w:val="004E1A7D"/>
    <w:rsid w:val="004E2011"/>
    <w:rsid w:val="004E418F"/>
    <w:rsid w:val="004E4357"/>
    <w:rsid w:val="004F01F9"/>
    <w:rsid w:val="004F7ACE"/>
    <w:rsid w:val="00503795"/>
    <w:rsid w:val="00505F6B"/>
    <w:rsid w:val="0050702C"/>
    <w:rsid w:val="00510CC9"/>
    <w:rsid w:val="005122C1"/>
    <w:rsid w:val="00513E21"/>
    <w:rsid w:val="00515685"/>
    <w:rsid w:val="00522250"/>
    <w:rsid w:val="00523A65"/>
    <w:rsid w:val="00524252"/>
    <w:rsid w:val="00525A4E"/>
    <w:rsid w:val="0053017A"/>
    <w:rsid w:val="00531120"/>
    <w:rsid w:val="00534281"/>
    <w:rsid w:val="005363B7"/>
    <w:rsid w:val="00537B20"/>
    <w:rsid w:val="00541B22"/>
    <w:rsid w:val="00546368"/>
    <w:rsid w:val="0054644E"/>
    <w:rsid w:val="00546A1E"/>
    <w:rsid w:val="005478A9"/>
    <w:rsid w:val="005503B4"/>
    <w:rsid w:val="00550B5B"/>
    <w:rsid w:val="00553693"/>
    <w:rsid w:val="00554F7D"/>
    <w:rsid w:val="00555FD5"/>
    <w:rsid w:val="005570AD"/>
    <w:rsid w:val="00563CB4"/>
    <w:rsid w:val="005709C4"/>
    <w:rsid w:val="00571B4E"/>
    <w:rsid w:val="00571CA8"/>
    <w:rsid w:val="005739EC"/>
    <w:rsid w:val="00574C88"/>
    <w:rsid w:val="005763EF"/>
    <w:rsid w:val="0057660C"/>
    <w:rsid w:val="00581F62"/>
    <w:rsid w:val="0058332F"/>
    <w:rsid w:val="005834C8"/>
    <w:rsid w:val="0058560B"/>
    <w:rsid w:val="00585707"/>
    <w:rsid w:val="00595969"/>
    <w:rsid w:val="00596A39"/>
    <w:rsid w:val="005A3972"/>
    <w:rsid w:val="005A40AE"/>
    <w:rsid w:val="005A4DF6"/>
    <w:rsid w:val="005B015B"/>
    <w:rsid w:val="005B328E"/>
    <w:rsid w:val="005B33D5"/>
    <w:rsid w:val="005B3675"/>
    <w:rsid w:val="005B4370"/>
    <w:rsid w:val="005B56A6"/>
    <w:rsid w:val="005C2447"/>
    <w:rsid w:val="005C5600"/>
    <w:rsid w:val="005C5C12"/>
    <w:rsid w:val="005C63D4"/>
    <w:rsid w:val="005C7B4C"/>
    <w:rsid w:val="005D3D84"/>
    <w:rsid w:val="005D5DA4"/>
    <w:rsid w:val="005D658D"/>
    <w:rsid w:val="005D68A4"/>
    <w:rsid w:val="005E04C8"/>
    <w:rsid w:val="005E1EBA"/>
    <w:rsid w:val="005E3477"/>
    <w:rsid w:val="005E3EA2"/>
    <w:rsid w:val="005E6798"/>
    <w:rsid w:val="005F072A"/>
    <w:rsid w:val="005F1ACA"/>
    <w:rsid w:val="005F38E4"/>
    <w:rsid w:val="005F5770"/>
    <w:rsid w:val="005F5772"/>
    <w:rsid w:val="00602D1F"/>
    <w:rsid w:val="006030E4"/>
    <w:rsid w:val="006054FA"/>
    <w:rsid w:val="00606FDE"/>
    <w:rsid w:val="00607EC2"/>
    <w:rsid w:val="00611F2F"/>
    <w:rsid w:val="0061266C"/>
    <w:rsid w:val="00612852"/>
    <w:rsid w:val="006151E9"/>
    <w:rsid w:val="006175F0"/>
    <w:rsid w:val="00621EDA"/>
    <w:rsid w:val="006230BE"/>
    <w:rsid w:val="00623F2E"/>
    <w:rsid w:val="006243ED"/>
    <w:rsid w:val="006257EE"/>
    <w:rsid w:val="00625955"/>
    <w:rsid w:val="00633A69"/>
    <w:rsid w:val="00633B0D"/>
    <w:rsid w:val="00635475"/>
    <w:rsid w:val="00635828"/>
    <w:rsid w:val="00635B79"/>
    <w:rsid w:val="00644BE6"/>
    <w:rsid w:val="006456C1"/>
    <w:rsid w:val="00646C64"/>
    <w:rsid w:val="00647A8D"/>
    <w:rsid w:val="006516C1"/>
    <w:rsid w:val="00653A13"/>
    <w:rsid w:val="006604DD"/>
    <w:rsid w:val="006628F7"/>
    <w:rsid w:val="00663402"/>
    <w:rsid w:val="00664635"/>
    <w:rsid w:val="00665F49"/>
    <w:rsid w:val="006704E6"/>
    <w:rsid w:val="00674589"/>
    <w:rsid w:val="006747A1"/>
    <w:rsid w:val="00674AB7"/>
    <w:rsid w:val="00680520"/>
    <w:rsid w:val="00686D6D"/>
    <w:rsid w:val="00692106"/>
    <w:rsid w:val="00692223"/>
    <w:rsid w:val="006959D2"/>
    <w:rsid w:val="00697F1F"/>
    <w:rsid w:val="006A0EBC"/>
    <w:rsid w:val="006A169F"/>
    <w:rsid w:val="006A4254"/>
    <w:rsid w:val="006A4998"/>
    <w:rsid w:val="006B1EA4"/>
    <w:rsid w:val="006B2764"/>
    <w:rsid w:val="006B2A77"/>
    <w:rsid w:val="006C3E03"/>
    <w:rsid w:val="006C5300"/>
    <w:rsid w:val="006C594A"/>
    <w:rsid w:val="006C63A7"/>
    <w:rsid w:val="006D2DD8"/>
    <w:rsid w:val="006D64DC"/>
    <w:rsid w:val="006E0C04"/>
    <w:rsid w:val="006E292D"/>
    <w:rsid w:val="006E3BB7"/>
    <w:rsid w:val="006E579B"/>
    <w:rsid w:val="006F0BC7"/>
    <w:rsid w:val="00702B96"/>
    <w:rsid w:val="007035A0"/>
    <w:rsid w:val="0070493E"/>
    <w:rsid w:val="00704B3E"/>
    <w:rsid w:val="00704CE7"/>
    <w:rsid w:val="007074DD"/>
    <w:rsid w:val="007153A1"/>
    <w:rsid w:val="00720D5C"/>
    <w:rsid w:val="0072113D"/>
    <w:rsid w:val="00722FE9"/>
    <w:rsid w:val="00725AC9"/>
    <w:rsid w:val="0072720C"/>
    <w:rsid w:val="0073325F"/>
    <w:rsid w:val="00733553"/>
    <w:rsid w:val="00736629"/>
    <w:rsid w:val="0074040B"/>
    <w:rsid w:val="007411DF"/>
    <w:rsid w:val="00742946"/>
    <w:rsid w:val="00743A69"/>
    <w:rsid w:val="007518B1"/>
    <w:rsid w:val="0075654D"/>
    <w:rsid w:val="007626CC"/>
    <w:rsid w:val="0076750C"/>
    <w:rsid w:val="007707EB"/>
    <w:rsid w:val="00772F36"/>
    <w:rsid w:val="00773378"/>
    <w:rsid w:val="00782F19"/>
    <w:rsid w:val="0078398C"/>
    <w:rsid w:val="00785965"/>
    <w:rsid w:val="00796496"/>
    <w:rsid w:val="00797D9D"/>
    <w:rsid w:val="007A2B71"/>
    <w:rsid w:val="007A392D"/>
    <w:rsid w:val="007A4802"/>
    <w:rsid w:val="007A64BB"/>
    <w:rsid w:val="007B0B1B"/>
    <w:rsid w:val="007B2AD9"/>
    <w:rsid w:val="007B3485"/>
    <w:rsid w:val="007B3EC8"/>
    <w:rsid w:val="007B443C"/>
    <w:rsid w:val="007B5EE3"/>
    <w:rsid w:val="007C0B30"/>
    <w:rsid w:val="007C38B1"/>
    <w:rsid w:val="007C4E75"/>
    <w:rsid w:val="007D2777"/>
    <w:rsid w:val="007D336F"/>
    <w:rsid w:val="007D61EA"/>
    <w:rsid w:val="007D6E6E"/>
    <w:rsid w:val="007E02F0"/>
    <w:rsid w:val="007E21D4"/>
    <w:rsid w:val="007E4C7E"/>
    <w:rsid w:val="007E6A5A"/>
    <w:rsid w:val="007E7151"/>
    <w:rsid w:val="007E71F4"/>
    <w:rsid w:val="007F6E74"/>
    <w:rsid w:val="007F70A6"/>
    <w:rsid w:val="007F7E04"/>
    <w:rsid w:val="008025ED"/>
    <w:rsid w:val="00802A65"/>
    <w:rsid w:val="008036EE"/>
    <w:rsid w:val="008036F7"/>
    <w:rsid w:val="00804191"/>
    <w:rsid w:val="00807A38"/>
    <w:rsid w:val="008105AD"/>
    <w:rsid w:val="00810AF5"/>
    <w:rsid w:val="00812800"/>
    <w:rsid w:val="00813D9D"/>
    <w:rsid w:val="008151EE"/>
    <w:rsid w:val="00816896"/>
    <w:rsid w:val="00820024"/>
    <w:rsid w:val="00821630"/>
    <w:rsid w:val="008233BA"/>
    <w:rsid w:val="00824140"/>
    <w:rsid w:val="008253DA"/>
    <w:rsid w:val="00825BA5"/>
    <w:rsid w:val="00827A78"/>
    <w:rsid w:val="00832CB3"/>
    <w:rsid w:val="00834955"/>
    <w:rsid w:val="00842EF5"/>
    <w:rsid w:val="008468C1"/>
    <w:rsid w:val="008546F9"/>
    <w:rsid w:val="008622AB"/>
    <w:rsid w:val="008626BE"/>
    <w:rsid w:val="00862D48"/>
    <w:rsid w:val="00864D2F"/>
    <w:rsid w:val="0087631B"/>
    <w:rsid w:val="008813B7"/>
    <w:rsid w:val="008824A2"/>
    <w:rsid w:val="00882C24"/>
    <w:rsid w:val="00886E59"/>
    <w:rsid w:val="008910E6"/>
    <w:rsid w:val="00891C8F"/>
    <w:rsid w:val="008973EB"/>
    <w:rsid w:val="008A08D5"/>
    <w:rsid w:val="008A0B32"/>
    <w:rsid w:val="008A1E44"/>
    <w:rsid w:val="008A2FDD"/>
    <w:rsid w:val="008A37DD"/>
    <w:rsid w:val="008A4E24"/>
    <w:rsid w:val="008B1493"/>
    <w:rsid w:val="008B1A7C"/>
    <w:rsid w:val="008B1E0C"/>
    <w:rsid w:val="008B2E24"/>
    <w:rsid w:val="008B4614"/>
    <w:rsid w:val="008B5208"/>
    <w:rsid w:val="008B6170"/>
    <w:rsid w:val="008B6B1F"/>
    <w:rsid w:val="008C4CCB"/>
    <w:rsid w:val="008D4C43"/>
    <w:rsid w:val="008E0580"/>
    <w:rsid w:val="008E0652"/>
    <w:rsid w:val="008E0B3B"/>
    <w:rsid w:val="008E1329"/>
    <w:rsid w:val="008E2797"/>
    <w:rsid w:val="008E2BA8"/>
    <w:rsid w:val="008E3A4E"/>
    <w:rsid w:val="008E5571"/>
    <w:rsid w:val="008E724F"/>
    <w:rsid w:val="008F08BB"/>
    <w:rsid w:val="008F3A9D"/>
    <w:rsid w:val="008F48E9"/>
    <w:rsid w:val="008F4A57"/>
    <w:rsid w:val="008F5B42"/>
    <w:rsid w:val="008F65D5"/>
    <w:rsid w:val="00901932"/>
    <w:rsid w:val="009079F5"/>
    <w:rsid w:val="0091336F"/>
    <w:rsid w:val="009135A8"/>
    <w:rsid w:val="009144AE"/>
    <w:rsid w:val="00914E4C"/>
    <w:rsid w:val="009158B7"/>
    <w:rsid w:val="00917800"/>
    <w:rsid w:val="00924CBA"/>
    <w:rsid w:val="009305C7"/>
    <w:rsid w:val="009319E9"/>
    <w:rsid w:val="00932663"/>
    <w:rsid w:val="00934478"/>
    <w:rsid w:val="009367E3"/>
    <w:rsid w:val="0094241F"/>
    <w:rsid w:val="00944E21"/>
    <w:rsid w:val="009453AF"/>
    <w:rsid w:val="00945D41"/>
    <w:rsid w:val="009460E6"/>
    <w:rsid w:val="00947693"/>
    <w:rsid w:val="009507CA"/>
    <w:rsid w:val="00951997"/>
    <w:rsid w:val="00953338"/>
    <w:rsid w:val="00953546"/>
    <w:rsid w:val="00955704"/>
    <w:rsid w:val="0095655D"/>
    <w:rsid w:val="0096288A"/>
    <w:rsid w:val="00962987"/>
    <w:rsid w:val="00963923"/>
    <w:rsid w:val="009654FF"/>
    <w:rsid w:val="00971C9F"/>
    <w:rsid w:val="00975364"/>
    <w:rsid w:val="0098166C"/>
    <w:rsid w:val="00985D79"/>
    <w:rsid w:val="00986195"/>
    <w:rsid w:val="009865E1"/>
    <w:rsid w:val="009875FB"/>
    <w:rsid w:val="009908B0"/>
    <w:rsid w:val="009945C9"/>
    <w:rsid w:val="00997181"/>
    <w:rsid w:val="00997314"/>
    <w:rsid w:val="009A075D"/>
    <w:rsid w:val="009A2BFB"/>
    <w:rsid w:val="009A35F4"/>
    <w:rsid w:val="009A5984"/>
    <w:rsid w:val="009A70D5"/>
    <w:rsid w:val="009A7590"/>
    <w:rsid w:val="009B657A"/>
    <w:rsid w:val="009C082A"/>
    <w:rsid w:val="009C1286"/>
    <w:rsid w:val="009C4367"/>
    <w:rsid w:val="009C4BDD"/>
    <w:rsid w:val="009C5F8C"/>
    <w:rsid w:val="009C6235"/>
    <w:rsid w:val="009C7FC1"/>
    <w:rsid w:val="009D1A2D"/>
    <w:rsid w:val="009D3B58"/>
    <w:rsid w:val="009D6651"/>
    <w:rsid w:val="009E2DAC"/>
    <w:rsid w:val="009E3101"/>
    <w:rsid w:val="009E4B45"/>
    <w:rsid w:val="009F0CCA"/>
    <w:rsid w:val="00A0006A"/>
    <w:rsid w:val="00A01C90"/>
    <w:rsid w:val="00A0637C"/>
    <w:rsid w:val="00A108DE"/>
    <w:rsid w:val="00A11E03"/>
    <w:rsid w:val="00A142E6"/>
    <w:rsid w:val="00A150DC"/>
    <w:rsid w:val="00A15CC6"/>
    <w:rsid w:val="00A23896"/>
    <w:rsid w:val="00A25C7A"/>
    <w:rsid w:val="00A2678F"/>
    <w:rsid w:val="00A26BDD"/>
    <w:rsid w:val="00A279EE"/>
    <w:rsid w:val="00A27C34"/>
    <w:rsid w:val="00A33ACE"/>
    <w:rsid w:val="00A35E7B"/>
    <w:rsid w:val="00A3608D"/>
    <w:rsid w:val="00A36D50"/>
    <w:rsid w:val="00A45868"/>
    <w:rsid w:val="00A47D66"/>
    <w:rsid w:val="00A51124"/>
    <w:rsid w:val="00A53FF7"/>
    <w:rsid w:val="00A54F8A"/>
    <w:rsid w:val="00A60E0A"/>
    <w:rsid w:val="00A6252B"/>
    <w:rsid w:val="00A651C4"/>
    <w:rsid w:val="00A66443"/>
    <w:rsid w:val="00A668FF"/>
    <w:rsid w:val="00A66A4E"/>
    <w:rsid w:val="00A6740E"/>
    <w:rsid w:val="00A77E12"/>
    <w:rsid w:val="00A8057D"/>
    <w:rsid w:val="00A806F0"/>
    <w:rsid w:val="00A81251"/>
    <w:rsid w:val="00A82DE3"/>
    <w:rsid w:val="00A873B4"/>
    <w:rsid w:val="00A9179A"/>
    <w:rsid w:val="00A91D56"/>
    <w:rsid w:val="00A94CD0"/>
    <w:rsid w:val="00A97737"/>
    <w:rsid w:val="00AA1C2F"/>
    <w:rsid w:val="00AA354E"/>
    <w:rsid w:val="00AA3680"/>
    <w:rsid w:val="00AA44F6"/>
    <w:rsid w:val="00AA544E"/>
    <w:rsid w:val="00AB1A81"/>
    <w:rsid w:val="00AB26E7"/>
    <w:rsid w:val="00AB69D5"/>
    <w:rsid w:val="00AB6EA5"/>
    <w:rsid w:val="00AC3C16"/>
    <w:rsid w:val="00AC424D"/>
    <w:rsid w:val="00AD1623"/>
    <w:rsid w:val="00AD2F46"/>
    <w:rsid w:val="00AD559F"/>
    <w:rsid w:val="00AD5674"/>
    <w:rsid w:val="00AD659C"/>
    <w:rsid w:val="00AE1556"/>
    <w:rsid w:val="00AE2706"/>
    <w:rsid w:val="00AE6285"/>
    <w:rsid w:val="00AF3A2C"/>
    <w:rsid w:val="00AF627A"/>
    <w:rsid w:val="00AF679E"/>
    <w:rsid w:val="00AF70E8"/>
    <w:rsid w:val="00AF7FAF"/>
    <w:rsid w:val="00B01EE5"/>
    <w:rsid w:val="00B05040"/>
    <w:rsid w:val="00B06421"/>
    <w:rsid w:val="00B07A13"/>
    <w:rsid w:val="00B101AC"/>
    <w:rsid w:val="00B1283C"/>
    <w:rsid w:val="00B12AFF"/>
    <w:rsid w:val="00B1435C"/>
    <w:rsid w:val="00B15908"/>
    <w:rsid w:val="00B2385A"/>
    <w:rsid w:val="00B24714"/>
    <w:rsid w:val="00B25CC6"/>
    <w:rsid w:val="00B30D6D"/>
    <w:rsid w:val="00B315DA"/>
    <w:rsid w:val="00B31893"/>
    <w:rsid w:val="00B36EDE"/>
    <w:rsid w:val="00B412A3"/>
    <w:rsid w:val="00B428AA"/>
    <w:rsid w:val="00B42E74"/>
    <w:rsid w:val="00B47841"/>
    <w:rsid w:val="00B557FE"/>
    <w:rsid w:val="00B57EE8"/>
    <w:rsid w:val="00B60341"/>
    <w:rsid w:val="00B62D91"/>
    <w:rsid w:val="00B65353"/>
    <w:rsid w:val="00B673AA"/>
    <w:rsid w:val="00B739AF"/>
    <w:rsid w:val="00B73C8D"/>
    <w:rsid w:val="00B80FE7"/>
    <w:rsid w:val="00B84E2C"/>
    <w:rsid w:val="00B8585B"/>
    <w:rsid w:val="00B8732E"/>
    <w:rsid w:val="00B87800"/>
    <w:rsid w:val="00B87BF7"/>
    <w:rsid w:val="00B904D4"/>
    <w:rsid w:val="00B94D95"/>
    <w:rsid w:val="00BA0E07"/>
    <w:rsid w:val="00BA46B2"/>
    <w:rsid w:val="00BA50F5"/>
    <w:rsid w:val="00BA55B9"/>
    <w:rsid w:val="00BA627A"/>
    <w:rsid w:val="00BA75D3"/>
    <w:rsid w:val="00BB055D"/>
    <w:rsid w:val="00BB0CF0"/>
    <w:rsid w:val="00BB24A0"/>
    <w:rsid w:val="00BB2DFE"/>
    <w:rsid w:val="00BB3DF1"/>
    <w:rsid w:val="00BB47F0"/>
    <w:rsid w:val="00BB5183"/>
    <w:rsid w:val="00BB5474"/>
    <w:rsid w:val="00BB7A8E"/>
    <w:rsid w:val="00BC13F4"/>
    <w:rsid w:val="00BC4B71"/>
    <w:rsid w:val="00BC5C74"/>
    <w:rsid w:val="00BC74DC"/>
    <w:rsid w:val="00BD2D35"/>
    <w:rsid w:val="00BD3718"/>
    <w:rsid w:val="00BD4ECE"/>
    <w:rsid w:val="00BD5621"/>
    <w:rsid w:val="00BD69F2"/>
    <w:rsid w:val="00BE1CCE"/>
    <w:rsid w:val="00BE1D50"/>
    <w:rsid w:val="00BE1D56"/>
    <w:rsid w:val="00BE4C98"/>
    <w:rsid w:val="00BF090E"/>
    <w:rsid w:val="00BF5321"/>
    <w:rsid w:val="00BF6407"/>
    <w:rsid w:val="00BF74CE"/>
    <w:rsid w:val="00C019CE"/>
    <w:rsid w:val="00C0291B"/>
    <w:rsid w:val="00C03628"/>
    <w:rsid w:val="00C03E28"/>
    <w:rsid w:val="00C05766"/>
    <w:rsid w:val="00C12B30"/>
    <w:rsid w:val="00C150D7"/>
    <w:rsid w:val="00C15145"/>
    <w:rsid w:val="00C15785"/>
    <w:rsid w:val="00C20C83"/>
    <w:rsid w:val="00C2121F"/>
    <w:rsid w:val="00C22C9E"/>
    <w:rsid w:val="00C25821"/>
    <w:rsid w:val="00C25837"/>
    <w:rsid w:val="00C27D7F"/>
    <w:rsid w:val="00C31420"/>
    <w:rsid w:val="00C32BFD"/>
    <w:rsid w:val="00C334C7"/>
    <w:rsid w:val="00C3437E"/>
    <w:rsid w:val="00C359CF"/>
    <w:rsid w:val="00C366C4"/>
    <w:rsid w:val="00C36E59"/>
    <w:rsid w:val="00C466D2"/>
    <w:rsid w:val="00C50E9D"/>
    <w:rsid w:val="00C555C9"/>
    <w:rsid w:val="00C55632"/>
    <w:rsid w:val="00C567E8"/>
    <w:rsid w:val="00C57038"/>
    <w:rsid w:val="00C60FB3"/>
    <w:rsid w:val="00C66C7B"/>
    <w:rsid w:val="00C720BC"/>
    <w:rsid w:val="00C722E8"/>
    <w:rsid w:val="00C7251F"/>
    <w:rsid w:val="00C75F73"/>
    <w:rsid w:val="00C800B6"/>
    <w:rsid w:val="00C80705"/>
    <w:rsid w:val="00C8124F"/>
    <w:rsid w:val="00C847C4"/>
    <w:rsid w:val="00C8526E"/>
    <w:rsid w:val="00C87846"/>
    <w:rsid w:val="00C93C42"/>
    <w:rsid w:val="00C94260"/>
    <w:rsid w:val="00C956D8"/>
    <w:rsid w:val="00C966DD"/>
    <w:rsid w:val="00CA1383"/>
    <w:rsid w:val="00CA19F7"/>
    <w:rsid w:val="00CA1E11"/>
    <w:rsid w:val="00CA27AA"/>
    <w:rsid w:val="00CA4473"/>
    <w:rsid w:val="00CA77AF"/>
    <w:rsid w:val="00CA7CB0"/>
    <w:rsid w:val="00CB0079"/>
    <w:rsid w:val="00CB2B7F"/>
    <w:rsid w:val="00CB30E5"/>
    <w:rsid w:val="00CB5DF6"/>
    <w:rsid w:val="00CC1F5B"/>
    <w:rsid w:val="00CC2679"/>
    <w:rsid w:val="00CC27C1"/>
    <w:rsid w:val="00CC5039"/>
    <w:rsid w:val="00CC5196"/>
    <w:rsid w:val="00CC59D5"/>
    <w:rsid w:val="00CC5EE0"/>
    <w:rsid w:val="00CD0161"/>
    <w:rsid w:val="00CD717F"/>
    <w:rsid w:val="00CE1DA2"/>
    <w:rsid w:val="00CE4F1E"/>
    <w:rsid w:val="00CE6946"/>
    <w:rsid w:val="00CE728C"/>
    <w:rsid w:val="00CF2348"/>
    <w:rsid w:val="00CF2E55"/>
    <w:rsid w:val="00CF4CAA"/>
    <w:rsid w:val="00D01732"/>
    <w:rsid w:val="00D0643C"/>
    <w:rsid w:val="00D07458"/>
    <w:rsid w:val="00D10622"/>
    <w:rsid w:val="00D1148A"/>
    <w:rsid w:val="00D11EBB"/>
    <w:rsid w:val="00D152C8"/>
    <w:rsid w:val="00D1764F"/>
    <w:rsid w:val="00D17BB5"/>
    <w:rsid w:val="00D20B3B"/>
    <w:rsid w:val="00D2291F"/>
    <w:rsid w:val="00D24406"/>
    <w:rsid w:val="00D27059"/>
    <w:rsid w:val="00D36227"/>
    <w:rsid w:val="00D37669"/>
    <w:rsid w:val="00D37768"/>
    <w:rsid w:val="00D4111E"/>
    <w:rsid w:val="00D42D5D"/>
    <w:rsid w:val="00D43F9A"/>
    <w:rsid w:val="00D50D5A"/>
    <w:rsid w:val="00D53295"/>
    <w:rsid w:val="00D537F4"/>
    <w:rsid w:val="00D57002"/>
    <w:rsid w:val="00D57E0A"/>
    <w:rsid w:val="00D60952"/>
    <w:rsid w:val="00D62D5B"/>
    <w:rsid w:val="00D67EA1"/>
    <w:rsid w:val="00D73DD5"/>
    <w:rsid w:val="00D74423"/>
    <w:rsid w:val="00D772A0"/>
    <w:rsid w:val="00D8288C"/>
    <w:rsid w:val="00D83BD5"/>
    <w:rsid w:val="00D93DA6"/>
    <w:rsid w:val="00D94701"/>
    <w:rsid w:val="00D95DC7"/>
    <w:rsid w:val="00DA0019"/>
    <w:rsid w:val="00DA0E75"/>
    <w:rsid w:val="00DA54F6"/>
    <w:rsid w:val="00DA59EC"/>
    <w:rsid w:val="00DB13EC"/>
    <w:rsid w:val="00DB176F"/>
    <w:rsid w:val="00DB2FAF"/>
    <w:rsid w:val="00DB6BA5"/>
    <w:rsid w:val="00DC2012"/>
    <w:rsid w:val="00DD0EDF"/>
    <w:rsid w:val="00DD3D6A"/>
    <w:rsid w:val="00DD4A01"/>
    <w:rsid w:val="00DD6EAD"/>
    <w:rsid w:val="00DD6F2D"/>
    <w:rsid w:val="00DE03F7"/>
    <w:rsid w:val="00DE1B47"/>
    <w:rsid w:val="00DE295C"/>
    <w:rsid w:val="00DE3665"/>
    <w:rsid w:val="00DE3AC7"/>
    <w:rsid w:val="00DE5C36"/>
    <w:rsid w:val="00DF0DBB"/>
    <w:rsid w:val="00DF2C38"/>
    <w:rsid w:val="00DF35B4"/>
    <w:rsid w:val="00DF54E8"/>
    <w:rsid w:val="00DF7F12"/>
    <w:rsid w:val="00E0068E"/>
    <w:rsid w:val="00E028E5"/>
    <w:rsid w:val="00E0409D"/>
    <w:rsid w:val="00E05FA1"/>
    <w:rsid w:val="00E06004"/>
    <w:rsid w:val="00E079E2"/>
    <w:rsid w:val="00E14215"/>
    <w:rsid w:val="00E14473"/>
    <w:rsid w:val="00E14D5B"/>
    <w:rsid w:val="00E15389"/>
    <w:rsid w:val="00E1582F"/>
    <w:rsid w:val="00E17308"/>
    <w:rsid w:val="00E27136"/>
    <w:rsid w:val="00E310FE"/>
    <w:rsid w:val="00E3316D"/>
    <w:rsid w:val="00E33772"/>
    <w:rsid w:val="00E33C57"/>
    <w:rsid w:val="00E34C25"/>
    <w:rsid w:val="00E36980"/>
    <w:rsid w:val="00E420DF"/>
    <w:rsid w:val="00E427C7"/>
    <w:rsid w:val="00E43B2F"/>
    <w:rsid w:val="00E443C6"/>
    <w:rsid w:val="00E463BC"/>
    <w:rsid w:val="00E50270"/>
    <w:rsid w:val="00E50CE0"/>
    <w:rsid w:val="00E5196B"/>
    <w:rsid w:val="00E51B20"/>
    <w:rsid w:val="00E537EC"/>
    <w:rsid w:val="00E55CD2"/>
    <w:rsid w:val="00E61617"/>
    <w:rsid w:val="00E62CBA"/>
    <w:rsid w:val="00E62CE5"/>
    <w:rsid w:val="00E64B54"/>
    <w:rsid w:val="00E66075"/>
    <w:rsid w:val="00E666DF"/>
    <w:rsid w:val="00E668FD"/>
    <w:rsid w:val="00E67D6F"/>
    <w:rsid w:val="00E714BA"/>
    <w:rsid w:val="00E75F1B"/>
    <w:rsid w:val="00E80823"/>
    <w:rsid w:val="00E824F2"/>
    <w:rsid w:val="00E859C1"/>
    <w:rsid w:val="00E85CD7"/>
    <w:rsid w:val="00E86187"/>
    <w:rsid w:val="00E87831"/>
    <w:rsid w:val="00E903F9"/>
    <w:rsid w:val="00E92C04"/>
    <w:rsid w:val="00E94D97"/>
    <w:rsid w:val="00E958A0"/>
    <w:rsid w:val="00E959AD"/>
    <w:rsid w:val="00E963AB"/>
    <w:rsid w:val="00E963BC"/>
    <w:rsid w:val="00E9769D"/>
    <w:rsid w:val="00EA1CE9"/>
    <w:rsid w:val="00EA39BB"/>
    <w:rsid w:val="00EA5AE1"/>
    <w:rsid w:val="00EA7A3C"/>
    <w:rsid w:val="00EA7CFA"/>
    <w:rsid w:val="00EB1E5F"/>
    <w:rsid w:val="00EB40FA"/>
    <w:rsid w:val="00EB643D"/>
    <w:rsid w:val="00EC3DED"/>
    <w:rsid w:val="00EC467D"/>
    <w:rsid w:val="00EC4AE9"/>
    <w:rsid w:val="00EC4B5C"/>
    <w:rsid w:val="00EC64F0"/>
    <w:rsid w:val="00ED1478"/>
    <w:rsid w:val="00ED2BEE"/>
    <w:rsid w:val="00ED4BC0"/>
    <w:rsid w:val="00ED550B"/>
    <w:rsid w:val="00ED7E67"/>
    <w:rsid w:val="00EE2879"/>
    <w:rsid w:val="00EE2E0C"/>
    <w:rsid w:val="00EF3E9F"/>
    <w:rsid w:val="00F024B8"/>
    <w:rsid w:val="00F02D71"/>
    <w:rsid w:val="00F03C76"/>
    <w:rsid w:val="00F06F06"/>
    <w:rsid w:val="00F07B71"/>
    <w:rsid w:val="00F16F27"/>
    <w:rsid w:val="00F2031B"/>
    <w:rsid w:val="00F25C3E"/>
    <w:rsid w:val="00F30C57"/>
    <w:rsid w:val="00F31ADD"/>
    <w:rsid w:val="00F3625A"/>
    <w:rsid w:val="00F3786C"/>
    <w:rsid w:val="00F37889"/>
    <w:rsid w:val="00F37E71"/>
    <w:rsid w:val="00F41415"/>
    <w:rsid w:val="00F437CF"/>
    <w:rsid w:val="00F44095"/>
    <w:rsid w:val="00F4602B"/>
    <w:rsid w:val="00F52AAD"/>
    <w:rsid w:val="00F55F5B"/>
    <w:rsid w:val="00F56F07"/>
    <w:rsid w:val="00F57273"/>
    <w:rsid w:val="00F57F3D"/>
    <w:rsid w:val="00F60044"/>
    <w:rsid w:val="00F610EE"/>
    <w:rsid w:val="00F76797"/>
    <w:rsid w:val="00F772C3"/>
    <w:rsid w:val="00F81CA8"/>
    <w:rsid w:val="00F83B33"/>
    <w:rsid w:val="00F85040"/>
    <w:rsid w:val="00F86A08"/>
    <w:rsid w:val="00F870A9"/>
    <w:rsid w:val="00F90691"/>
    <w:rsid w:val="00F9126D"/>
    <w:rsid w:val="00F91668"/>
    <w:rsid w:val="00F94BBB"/>
    <w:rsid w:val="00F964F0"/>
    <w:rsid w:val="00FA5C03"/>
    <w:rsid w:val="00FB0A3B"/>
    <w:rsid w:val="00FB21BE"/>
    <w:rsid w:val="00FB2601"/>
    <w:rsid w:val="00FB2F51"/>
    <w:rsid w:val="00FB71EC"/>
    <w:rsid w:val="00FC05B0"/>
    <w:rsid w:val="00FC1AA8"/>
    <w:rsid w:val="00FC232A"/>
    <w:rsid w:val="00FC56FE"/>
    <w:rsid w:val="00FC6FB8"/>
    <w:rsid w:val="00FD026C"/>
    <w:rsid w:val="00FD0284"/>
    <w:rsid w:val="00FD0B39"/>
    <w:rsid w:val="00FD45E2"/>
    <w:rsid w:val="00FD4BE4"/>
    <w:rsid w:val="00FD4D0A"/>
    <w:rsid w:val="00FD647C"/>
    <w:rsid w:val="00FD7441"/>
    <w:rsid w:val="00FE03BA"/>
    <w:rsid w:val="00FE1F83"/>
    <w:rsid w:val="00FE43B6"/>
    <w:rsid w:val="00FE5CE5"/>
    <w:rsid w:val="00FE65C6"/>
    <w:rsid w:val="00FE76B3"/>
    <w:rsid w:val="00FF278D"/>
    <w:rsid w:val="00FF325C"/>
    <w:rsid w:val="00FF4120"/>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e3207477-f2a9-4e3c-9e7f-fdabe0cda2b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61524d4f6327c38f06538f75ed4ab234">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9db781545baa5701663e416841203b1c"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2.xml><?xml version="1.0" encoding="utf-8"?>
<ds:datastoreItem xmlns:ds="http://schemas.openxmlformats.org/officeDocument/2006/customXml" ds:itemID="{4932FA85-0D0E-4E16-BC96-B1A6EE39D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4.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5</TotalTime>
  <Pages>7</Pages>
  <Words>1871</Words>
  <Characters>11082</Characters>
  <Application>Microsoft Office Word</Application>
  <DocSecurity>0</DocSecurity>
  <Lines>369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2</cp:revision>
  <cp:lastPrinted>2022-07-27T14:37:00Z</cp:lastPrinted>
  <dcterms:created xsi:type="dcterms:W3CDTF">2026-01-07T11:25:00Z</dcterms:created>
  <dcterms:modified xsi:type="dcterms:W3CDTF">2026-01-07T11:25:00Z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